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BE0F" w14:textId="77777777" w:rsidR="006E4795" w:rsidRDefault="006E4795">
      <w:pPr>
        <w:rPr>
          <w:b/>
          <w:sz w:val="24"/>
          <w:szCs w:val="24"/>
          <w:lang w:val="en-GB"/>
        </w:rPr>
      </w:pPr>
    </w:p>
    <w:p w14:paraId="47A63921" w14:textId="110D0096" w:rsidR="002B64B4" w:rsidRPr="00F95F5D" w:rsidRDefault="001D5AF7">
      <w:pPr>
        <w:rPr>
          <w:b/>
          <w:sz w:val="24"/>
          <w:szCs w:val="24"/>
          <w:lang w:val="en-GB"/>
        </w:rPr>
      </w:pPr>
      <w:r w:rsidRPr="00F95F5D">
        <w:rPr>
          <w:b/>
          <w:sz w:val="24"/>
          <w:szCs w:val="24"/>
          <w:lang w:val="en-GB"/>
        </w:rPr>
        <w:t>SEND focused CPD</w:t>
      </w:r>
      <w:r w:rsidR="006E4795">
        <w:rPr>
          <w:b/>
          <w:sz w:val="24"/>
          <w:szCs w:val="24"/>
          <w:lang w:val="en-GB"/>
        </w:rPr>
        <w:t xml:space="preserve"> during lockdown: all resources are currently free of charge</w:t>
      </w:r>
      <w:r w:rsidRPr="00F95F5D">
        <w:rPr>
          <w:b/>
          <w:sz w:val="24"/>
          <w:szCs w:val="24"/>
          <w:lang w:val="en-GB"/>
        </w:rPr>
        <w:t xml:space="preserve"> </w:t>
      </w:r>
    </w:p>
    <w:p w14:paraId="4EEA809A" w14:textId="77777777" w:rsidR="001D5AF7" w:rsidRDefault="001D5AF7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265"/>
        <w:gridCol w:w="2263"/>
        <w:gridCol w:w="3119"/>
        <w:gridCol w:w="2323"/>
      </w:tblGrid>
      <w:tr w:rsidR="004754C0" w14:paraId="564B9C7C" w14:textId="77777777" w:rsidTr="005A591D">
        <w:tc>
          <w:tcPr>
            <w:tcW w:w="1980" w:type="dxa"/>
            <w:shd w:val="clear" w:color="auto" w:fill="70AD47" w:themeFill="accent6"/>
          </w:tcPr>
          <w:p w14:paraId="15547714" w14:textId="77777777" w:rsidR="004754C0" w:rsidRPr="001D5AF7" w:rsidRDefault="00A402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AREA</w:t>
            </w:r>
          </w:p>
        </w:tc>
        <w:tc>
          <w:tcPr>
            <w:tcW w:w="3265" w:type="dxa"/>
            <w:shd w:val="clear" w:color="auto" w:fill="70AD47" w:themeFill="accent6"/>
          </w:tcPr>
          <w:p w14:paraId="6468F9A7" w14:textId="77777777" w:rsidR="004754C0" w:rsidRPr="004754C0" w:rsidRDefault="004754C0">
            <w:pPr>
              <w:rPr>
                <w:b/>
                <w:lang w:val="en-GB"/>
              </w:rPr>
            </w:pPr>
            <w:r w:rsidRPr="004754C0">
              <w:rPr>
                <w:b/>
                <w:lang w:val="en-GB"/>
              </w:rPr>
              <w:t>Type of CPD</w:t>
            </w:r>
          </w:p>
        </w:tc>
        <w:tc>
          <w:tcPr>
            <w:tcW w:w="2263" w:type="dxa"/>
            <w:shd w:val="clear" w:color="auto" w:fill="70AD47" w:themeFill="accent6"/>
          </w:tcPr>
          <w:p w14:paraId="2A3E6F22" w14:textId="77777777" w:rsidR="004754C0" w:rsidRPr="004754C0" w:rsidRDefault="004754C0">
            <w:pPr>
              <w:rPr>
                <w:b/>
                <w:lang w:val="en-GB"/>
              </w:rPr>
            </w:pPr>
            <w:r w:rsidRPr="004754C0">
              <w:rPr>
                <w:b/>
                <w:lang w:val="en-GB"/>
              </w:rPr>
              <w:t>Who is it for?</w:t>
            </w:r>
          </w:p>
        </w:tc>
        <w:tc>
          <w:tcPr>
            <w:tcW w:w="3119" w:type="dxa"/>
            <w:shd w:val="clear" w:color="auto" w:fill="70AD47" w:themeFill="accent6"/>
          </w:tcPr>
          <w:p w14:paraId="383A41AB" w14:textId="77777777" w:rsidR="004754C0" w:rsidRPr="004754C0" w:rsidRDefault="004754C0">
            <w:pPr>
              <w:rPr>
                <w:b/>
                <w:lang w:val="en-GB"/>
              </w:rPr>
            </w:pPr>
            <w:r w:rsidRPr="004754C0">
              <w:rPr>
                <w:b/>
                <w:lang w:val="en-GB"/>
              </w:rPr>
              <w:t>Time required</w:t>
            </w:r>
          </w:p>
        </w:tc>
        <w:tc>
          <w:tcPr>
            <w:tcW w:w="2323" w:type="dxa"/>
            <w:shd w:val="clear" w:color="auto" w:fill="70AD47" w:themeFill="accent6"/>
          </w:tcPr>
          <w:p w14:paraId="2DF6208D" w14:textId="77777777" w:rsidR="004754C0" w:rsidRPr="004754C0" w:rsidRDefault="004754C0" w:rsidP="00B35C7C">
            <w:pPr>
              <w:rPr>
                <w:b/>
                <w:lang w:val="en-GB"/>
              </w:rPr>
            </w:pPr>
            <w:r w:rsidRPr="004754C0">
              <w:rPr>
                <w:b/>
                <w:lang w:val="en-GB"/>
              </w:rPr>
              <w:t>Rating!</w:t>
            </w:r>
          </w:p>
        </w:tc>
      </w:tr>
      <w:tr w:rsidR="00955EE6" w14:paraId="6D27AB41" w14:textId="77777777" w:rsidTr="002304C1">
        <w:tc>
          <w:tcPr>
            <w:tcW w:w="1980" w:type="dxa"/>
            <w:shd w:val="clear" w:color="auto" w:fill="FFF2CC" w:themeFill="accent4" w:themeFillTint="33"/>
          </w:tcPr>
          <w:p w14:paraId="2DBF2407" w14:textId="77777777" w:rsidR="00955EE6" w:rsidRDefault="00955E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Leadership (for middle and senior leaders – non-SEN specialists)</w:t>
            </w:r>
          </w:p>
        </w:tc>
        <w:tc>
          <w:tcPr>
            <w:tcW w:w="3265" w:type="dxa"/>
            <w:shd w:val="clear" w:color="auto" w:fill="FFF2CC" w:themeFill="accent4" w:themeFillTint="33"/>
          </w:tcPr>
          <w:p w14:paraId="18D5F85D" w14:textId="77777777" w:rsidR="00955EE6" w:rsidRDefault="00955EE6" w:rsidP="00955EE6">
            <w:pPr>
              <w:rPr>
                <w:lang w:val="en-GB"/>
              </w:rPr>
            </w:pPr>
            <w:r>
              <w:rPr>
                <w:lang w:val="en-GB"/>
              </w:rPr>
              <w:t xml:space="preserve">Effective SEN Provision: Highly recommended: </w:t>
            </w:r>
            <w:hyperlink r:id="rId7" w:history="1">
              <w:r w:rsidRPr="00346ECB">
                <w:rPr>
                  <w:rStyle w:val="Hyperlink"/>
                  <w:lang w:val="en-GB"/>
                </w:rPr>
                <w:t>https://realtraining.co.uk/effective-sen-support-provision-middle-leaders</w:t>
              </w:r>
            </w:hyperlink>
          </w:p>
          <w:p w14:paraId="63A5B6C3" w14:textId="77777777" w:rsidR="00955EE6" w:rsidRPr="004754C0" w:rsidRDefault="00955EE6">
            <w:pPr>
              <w:rPr>
                <w:b/>
                <w:lang w:val="en-GB"/>
              </w:rPr>
            </w:pPr>
          </w:p>
        </w:tc>
        <w:tc>
          <w:tcPr>
            <w:tcW w:w="2263" w:type="dxa"/>
            <w:shd w:val="clear" w:color="auto" w:fill="FFF2CC" w:themeFill="accent4" w:themeFillTint="33"/>
          </w:tcPr>
          <w:p w14:paraId="676152C5" w14:textId="779B81F3" w:rsidR="00955EE6" w:rsidRPr="002304C1" w:rsidRDefault="00A60B22">
            <w:pPr>
              <w:rPr>
                <w:lang w:val="en-GB"/>
              </w:rPr>
            </w:pPr>
            <w:r>
              <w:rPr>
                <w:lang w:val="en-GB"/>
              </w:rPr>
              <w:t>Curriculum and Pastoral leads</w:t>
            </w:r>
            <w:r w:rsidR="00955EE6" w:rsidRPr="002304C1">
              <w:rPr>
                <w:lang w:val="en-GB"/>
              </w:rPr>
              <w:t>/Senior Team – or aspiring middle leaders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BB13A0B" w14:textId="77777777" w:rsidR="00955EE6" w:rsidRPr="002304C1" w:rsidRDefault="00955EE6">
            <w:pPr>
              <w:rPr>
                <w:lang w:val="en-GB"/>
              </w:rPr>
            </w:pPr>
            <w:r w:rsidRPr="002304C1">
              <w:rPr>
                <w:lang w:val="en-GB"/>
              </w:rPr>
              <w:t>15 hours but once course is accessed you have a year to complete</w:t>
            </w:r>
          </w:p>
        </w:tc>
        <w:tc>
          <w:tcPr>
            <w:tcW w:w="2323" w:type="dxa"/>
            <w:shd w:val="clear" w:color="auto" w:fill="FFF2CC" w:themeFill="accent4" w:themeFillTint="33"/>
          </w:tcPr>
          <w:p w14:paraId="790C6FBD" w14:textId="77777777" w:rsidR="00955EE6" w:rsidRPr="002304C1" w:rsidRDefault="00955EE6" w:rsidP="00B35C7C">
            <w:pPr>
              <w:rPr>
                <w:lang w:val="en-GB"/>
              </w:rPr>
            </w:pPr>
            <w:r w:rsidRPr="002304C1">
              <w:rPr>
                <w:lang w:val="en-GB"/>
              </w:rPr>
              <w:t>Highly recommended by Liz</w:t>
            </w:r>
          </w:p>
        </w:tc>
      </w:tr>
      <w:tr w:rsidR="009C50D8" w14:paraId="4023F039" w14:textId="77777777" w:rsidTr="007E0877">
        <w:tc>
          <w:tcPr>
            <w:tcW w:w="1980" w:type="dxa"/>
            <w:shd w:val="clear" w:color="auto" w:fill="5B9BD5" w:themeFill="accent1"/>
          </w:tcPr>
          <w:p w14:paraId="25E1D7B9" w14:textId="77777777" w:rsidR="009C50D8" w:rsidRDefault="009C50D8" w:rsidP="009C50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&amp; Learning</w:t>
            </w:r>
          </w:p>
        </w:tc>
        <w:tc>
          <w:tcPr>
            <w:tcW w:w="3265" w:type="dxa"/>
            <w:shd w:val="clear" w:color="auto" w:fill="5B9BD5" w:themeFill="accent1"/>
          </w:tcPr>
          <w:p w14:paraId="641D9877" w14:textId="77777777" w:rsidR="009C50D8" w:rsidRPr="004754C0" w:rsidRDefault="009C50D8">
            <w:pPr>
              <w:rPr>
                <w:b/>
                <w:lang w:val="en-GB"/>
              </w:rPr>
            </w:pPr>
          </w:p>
        </w:tc>
        <w:tc>
          <w:tcPr>
            <w:tcW w:w="2263" w:type="dxa"/>
            <w:shd w:val="clear" w:color="auto" w:fill="5B9BD5" w:themeFill="accent1"/>
          </w:tcPr>
          <w:p w14:paraId="5E6EF947" w14:textId="77777777" w:rsidR="009C50D8" w:rsidRPr="004754C0" w:rsidRDefault="009C50D8">
            <w:pPr>
              <w:rPr>
                <w:b/>
                <w:lang w:val="en-GB"/>
              </w:rPr>
            </w:pPr>
          </w:p>
        </w:tc>
        <w:tc>
          <w:tcPr>
            <w:tcW w:w="3119" w:type="dxa"/>
            <w:shd w:val="clear" w:color="auto" w:fill="5B9BD5" w:themeFill="accent1"/>
          </w:tcPr>
          <w:p w14:paraId="625DEFC8" w14:textId="77777777" w:rsidR="009C50D8" w:rsidRPr="004754C0" w:rsidRDefault="009C50D8">
            <w:pPr>
              <w:rPr>
                <w:b/>
                <w:lang w:val="en-GB"/>
              </w:rPr>
            </w:pPr>
          </w:p>
        </w:tc>
        <w:tc>
          <w:tcPr>
            <w:tcW w:w="2323" w:type="dxa"/>
            <w:shd w:val="clear" w:color="auto" w:fill="5B9BD5" w:themeFill="accent1"/>
          </w:tcPr>
          <w:p w14:paraId="48C4C770" w14:textId="77777777" w:rsidR="009C50D8" w:rsidRPr="004754C0" w:rsidRDefault="009C50D8" w:rsidP="00B35C7C">
            <w:pPr>
              <w:rPr>
                <w:b/>
                <w:lang w:val="en-GB"/>
              </w:rPr>
            </w:pPr>
          </w:p>
        </w:tc>
      </w:tr>
      <w:tr w:rsidR="00F95F5D" w14:paraId="6A60F023" w14:textId="77777777" w:rsidTr="00C873B4">
        <w:tc>
          <w:tcPr>
            <w:tcW w:w="1980" w:type="dxa"/>
            <w:shd w:val="clear" w:color="auto" w:fill="EDEDED" w:themeFill="accent3" w:themeFillTint="33"/>
          </w:tcPr>
          <w:p w14:paraId="3DC3A10F" w14:textId="77777777" w:rsidR="00F95F5D" w:rsidRPr="001D5AF7" w:rsidRDefault="009C50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Differentiation</w:t>
            </w:r>
          </w:p>
        </w:tc>
        <w:tc>
          <w:tcPr>
            <w:tcW w:w="3265" w:type="dxa"/>
            <w:shd w:val="clear" w:color="auto" w:fill="EDEDED" w:themeFill="accent3" w:themeFillTint="33"/>
          </w:tcPr>
          <w:p w14:paraId="15069AF0" w14:textId="77777777" w:rsidR="00F95F5D" w:rsidRPr="004754C0" w:rsidRDefault="009C50D8">
            <w:pPr>
              <w:rPr>
                <w:b/>
                <w:lang w:val="en-GB"/>
              </w:rPr>
            </w:pPr>
            <w:r w:rsidRPr="00BC7BC1">
              <w:rPr>
                <w:b/>
              </w:rPr>
              <w:t>Differentiation</w:t>
            </w:r>
            <w:r w:rsidR="00F95F5D" w:rsidRPr="00BC7BC1">
              <w:rPr>
                <w:b/>
              </w:rPr>
              <w:t xml:space="preserve"> by Optimus Education</w:t>
            </w:r>
            <w:r w:rsidR="00BC7BC1" w:rsidRPr="00BC7BC1">
              <w:rPr>
                <w:b/>
              </w:rPr>
              <w:t xml:space="preserve"> – online course</w:t>
            </w:r>
            <w:r w:rsidR="00F95F5D">
              <w:br/>
              <w:t xml:space="preserve"> </w:t>
            </w:r>
            <w:hyperlink r:id="rId8" w:tgtFrame="_blank" w:history="1">
              <w:r w:rsidR="00F95F5D" w:rsidRPr="00F95F5D">
                <w:rPr>
                  <w:rFonts w:ascii="inherit" w:hAnsi="inherit"/>
                  <w:color w:val="0066CC"/>
                  <w:u w:val="single"/>
                  <w:bdr w:val="none" w:sz="0" w:space="0" w:color="auto" w:frame="1"/>
                </w:rPr>
                <w:t>https://try.optimus-education.com/iht-free-resources/</w:t>
              </w:r>
            </w:hyperlink>
            <w:r w:rsidR="00F95F5D">
              <w:rPr>
                <w:rFonts w:ascii="inherit" w:hAnsi="inherit"/>
                <w:shd w:val="clear" w:color="auto" w:fill="FFFFFF"/>
              </w:rPr>
              <w:t xml:space="preserve"> </w:t>
            </w:r>
          </w:p>
        </w:tc>
        <w:tc>
          <w:tcPr>
            <w:tcW w:w="2263" w:type="dxa"/>
            <w:shd w:val="clear" w:color="auto" w:fill="EDEDED" w:themeFill="accent3" w:themeFillTint="33"/>
          </w:tcPr>
          <w:p w14:paraId="39729E8A" w14:textId="77777777" w:rsidR="00F95F5D" w:rsidRPr="00D36B47" w:rsidRDefault="00F95F5D">
            <w:pPr>
              <w:rPr>
                <w:lang w:val="en-GB"/>
              </w:rPr>
            </w:pPr>
            <w:r w:rsidRPr="00D36B47">
              <w:rPr>
                <w:lang w:val="en-GB"/>
              </w:rPr>
              <w:t>Teachers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D38D431" w14:textId="77777777" w:rsidR="00F95F5D" w:rsidRPr="00D36B47" w:rsidRDefault="00F95F5D">
            <w:pPr>
              <w:rPr>
                <w:lang w:val="en-GB"/>
              </w:rPr>
            </w:pPr>
            <w:r w:rsidRPr="00D36B47">
              <w:rPr>
                <w:lang w:val="en-GB"/>
              </w:rPr>
              <w:t>3 – 4 hours</w:t>
            </w:r>
          </w:p>
        </w:tc>
        <w:tc>
          <w:tcPr>
            <w:tcW w:w="2323" w:type="dxa"/>
            <w:shd w:val="clear" w:color="auto" w:fill="EDEDED" w:themeFill="accent3" w:themeFillTint="33"/>
          </w:tcPr>
          <w:p w14:paraId="0831679F" w14:textId="4D94E649" w:rsidR="00F95F5D" w:rsidRPr="00D36B47" w:rsidRDefault="00F95F5D" w:rsidP="00B35C7C">
            <w:pPr>
              <w:rPr>
                <w:lang w:val="en-GB"/>
              </w:rPr>
            </w:pPr>
            <w:r w:rsidRPr="00D36B47">
              <w:rPr>
                <w:lang w:val="en-GB"/>
              </w:rPr>
              <w:t>Good</w:t>
            </w:r>
            <w:r w:rsidR="00D36B47" w:rsidRPr="00D36B47">
              <w:rPr>
                <w:lang w:val="en-GB"/>
              </w:rPr>
              <w:t xml:space="preserve"> </w:t>
            </w:r>
            <w:r w:rsidR="00D36B47">
              <w:rPr>
                <w:lang w:val="en-GB"/>
              </w:rPr>
              <w:t xml:space="preserve">so far </w:t>
            </w:r>
            <w:r w:rsidR="00D36B47" w:rsidRPr="00D36B47">
              <w:rPr>
                <w:lang w:val="en-GB"/>
              </w:rPr>
              <w:t xml:space="preserve">– </w:t>
            </w:r>
            <w:r w:rsidR="006E4795">
              <w:rPr>
                <w:lang w:val="en-GB"/>
              </w:rPr>
              <w:t>a colleague is working her way through it.</w:t>
            </w:r>
          </w:p>
        </w:tc>
      </w:tr>
      <w:tr w:rsidR="00F95F5D" w14:paraId="2C6DF590" w14:textId="77777777" w:rsidTr="00C873B4">
        <w:tc>
          <w:tcPr>
            <w:tcW w:w="1980" w:type="dxa"/>
            <w:shd w:val="clear" w:color="auto" w:fill="EDEDED" w:themeFill="accent3" w:themeFillTint="33"/>
          </w:tcPr>
          <w:p w14:paraId="23E96375" w14:textId="77777777" w:rsidR="00F95F5D" w:rsidRDefault="009C50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Vocabulary</w:t>
            </w:r>
          </w:p>
        </w:tc>
        <w:tc>
          <w:tcPr>
            <w:tcW w:w="3265" w:type="dxa"/>
            <w:shd w:val="clear" w:color="auto" w:fill="EDEDED" w:themeFill="accent3" w:themeFillTint="33"/>
          </w:tcPr>
          <w:p w14:paraId="4B9932D4" w14:textId="77777777" w:rsidR="00F95F5D" w:rsidRDefault="00F95F5D">
            <w:r w:rsidRPr="00BC7BC1">
              <w:rPr>
                <w:b/>
              </w:rPr>
              <w:t xml:space="preserve">Teaching Vocabulary: Future Learn </w:t>
            </w:r>
            <w:r w:rsidR="00A40279" w:rsidRPr="00BC7BC1">
              <w:rPr>
                <w:b/>
              </w:rPr>
              <w:t>– resource based course</w:t>
            </w:r>
            <w:r w:rsidR="00A40279">
              <w:t>.</w:t>
            </w:r>
            <w:r w:rsidR="00A40279">
              <w:br/>
            </w:r>
            <w:hyperlink r:id="rId9" w:history="1">
              <w:r w:rsidR="009C50D8" w:rsidRPr="00346ECB">
                <w:rPr>
                  <w:rStyle w:val="Hyperlink"/>
                </w:rPr>
                <w:t>https://www.futurelearn.com/courses/developing-vocabulary</w:t>
              </w:r>
            </w:hyperlink>
          </w:p>
          <w:p w14:paraId="4F3FD91D" w14:textId="77777777" w:rsidR="009C50D8" w:rsidRDefault="009C50D8"/>
        </w:tc>
        <w:tc>
          <w:tcPr>
            <w:tcW w:w="2263" w:type="dxa"/>
            <w:shd w:val="clear" w:color="auto" w:fill="EDEDED" w:themeFill="accent3" w:themeFillTint="33"/>
          </w:tcPr>
          <w:p w14:paraId="5F790F2A" w14:textId="77777777" w:rsidR="00F95F5D" w:rsidRPr="00D36B47" w:rsidRDefault="00F95F5D">
            <w:pPr>
              <w:rPr>
                <w:lang w:val="en-GB"/>
              </w:rPr>
            </w:pPr>
            <w:r w:rsidRPr="00D36B47"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4247B219" w14:textId="77777777" w:rsidR="00F95F5D" w:rsidRPr="00D36B47" w:rsidRDefault="00F95F5D">
            <w:pPr>
              <w:rPr>
                <w:lang w:val="en-GB"/>
              </w:rPr>
            </w:pPr>
            <w:r w:rsidRPr="00D36B47">
              <w:rPr>
                <w:lang w:val="en-GB"/>
              </w:rPr>
              <w:t xml:space="preserve">1 </w:t>
            </w:r>
            <w:r w:rsidR="00F20CD6">
              <w:rPr>
                <w:lang w:val="en-GB"/>
              </w:rPr>
              <w:t xml:space="preserve">-2 </w:t>
            </w:r>
            <w:r w:rsidRPr="00D36B47">
              <w:rPr>
                <w:lang w:val="en-GB"/>
              </w:rPr>
              <w:t>hour</w:t>
            </w:r>
            <w:r w:rsidR="00F20CD6">
              <w:rPr>
                <w:lang w:val="en-GB"/>
              </w:rPr>
              <w:t>s</w:t>
            </w:r>
            <w:r w:rsidRPr="00D36B47">
              <w:rPr>
                <w:lang w:val="en-GB"/>
              </w:rPr>
              <w:t xml:space="preserve"> per week</w:t>
            </w:r>
            <w:r w:rsidR="00F20CD6">
              <w:rPr>
                <w:lang w:val="en-GB"/>
              </w:rPr>
              <w:t xml:space="preserve"> for four weeks</w:t>
            </w:r>
          </w:p>
        </w:tc>
        <w:tc>
          <w:tcPr>
            <w:tcW w:w="2323" w:type="dxa"/>
            <w:shd w:val="clear" w:color="auto" w:fill="EDEDED" w:themeFill="accent3" w:themeFillTint="33"/>
          </w:tcPr>
          <w:p w14:paraId="53883BE0" w14:textId="13CAF87B" w:rsidR="00F95F5D" w:rsidRPr="00F95F5D" w:rsidRDefault="00F95F5D" w:rsidP="00B35C7C">
            <w:pPr>
              <w:rPr>
                <w:lang w:val="en-GB"/>
              </w:rPr>
            </w:pPr>
            <w:r w:rsidRPr="00F95F5D">
              <w:rPr>
                <w:lang w:val="en-GB"/>
              </w:rPr>
              <w:t>Excellent –</w:t>
            </w:r>
            <w:r>
              <w:rPr>
                <w:lang w:val="en-GB"/>
              </w:rPr>
              <w:t xml:space="preserve"> recommended by </w:t>
            </w:r>
            <w:r w:rsidR="006E4795">
              <w:rPr>
                <w:lang w:val="en-GB"/>
              </w:rPr>
              <w:t>a teacher friend.</w:t>
            </w:r>
            <w:r>
              <w:rPr>
                <w:lang w:val="en-GB"/>
              </w:rPr>
              <w:t xml:space="preserve"> </w:t>
            </w:r>
          </w:p>
        </w:tc>
      </w:tr>
      <w:tr w:rsidR="00955EE6" w14:paraId="5872E497" w14:textId="77777777" w:rsidTr="00C873B4">
        <w:tc>
          <w:tcPr>
            <w:tcW w:w="1980" w:type="dxa"/>
            <w:shd w:val="clear" w:color="auto" w:fill="EDEDED" w:themeFill="accent3" w:themeFillTint="33"/>
          </w:tcPr>
          <w:p w14:paraId="11727274" w14:textId="77777777" w:rsidR="00955EE6" w:rsidRDefault="00955E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Inclusive classrooms</w:t>
            </w:r>
          </w:p>
        </w:tc>
        <w:tc>
          <w:tcPr>
            <w:tcW w:w="3265" w:type="dxa"/>
            <w:shd w:val="clear" w:color="auto" w:fill="EDEDED" w:themeFill="accent3" w:themeFillTint="33"/>
          </w:tcPr>
          <w:p w14:paraId="29F0D0B0" w14:textId="5C10C771" w:rsidR="00955EE6" w:rsidRPr="00CE28F9" w:rsidRDefault="00653100" w:rsidP="00955EE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10" w:history="1">
              <w:r w:rsidR="00955EE6"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Inclusive Education: Essential Knowledge for Success</w:t>
              </w:r>
            </w:hyperlink>
            <w:r w:rsidR="00955EE6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from Queensland University of Technology</w:t>
            </w:r>
            <w:r w:rsidR="000F48B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. </w:t>
            </w:r>
            <w:r w:rsidR="00955EE6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Discover what inclusive education really is, explore its benefits and learn to implement it at system, school and classroom level</w:t>
            </w:r>
          </w:p>
          <w:p w14:paraId="1682A85D" w14:textId="77777777" w:rsidR="00955EE6" w:rsidRPr="00BC7BC1" w:rsidRDefault="00955EE6" w:rsidP="00955EE6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EDEDED" w:themeFill="accent3" w:themeFillTint="33"/>
          </w:tcPr>
          <w:p w14:paraId="2D81A2A5" w14:textId="77777777" w:rsidR="00955EE6" w:rsidRPr="00D36B47" w:rsidRDefault="00955EE6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614969E2" w14:textId="77777777" w:rsidR="00955EE6" w:rsidRPr="00D36B47" w:rsidRDefault="0050501C">
            <w:pPr>
              <w:rPr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</w:t>
            </w:r>
            <w:r w:rsidR="00955EE6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pproximately two hours (one hour per week for two weeks)</w:t>
            </w:r>
          </w:p>
        </w:tc>
        <w:tc>
          <w:tcPr>
            <w:tcW w:w="2323" w:type="dxa"/>
            <w:shd w:val="clear" w:color="auto" w:fill="EDEDED" w:themeFill="accent3" w:themeFillTint="33"/>
          </w:tcPr>
          <w:p w14:paraId="586FEA0D" w14:textId="77777777" w:rsidR="00955EE6" w:rsidRPr="00F95F5D" w:rsidRDefault="00955EE6" w:rsidP="00B35C7C">
            <w:pPr>
              <w:rPr>
                <w:lang w:val="en-GB"/>
              </w:rPr>
            </w:pPr>
            <w:r>
              <w:rPr>
                <w:lang w:val="en-GB"/>
              </w:rPr>
              <w:t>Highly recommended by a teacher friend.</w:t>
            </w:r>
          </w:p>
        </w:tc>
      </w:tr>
      <w:tr w:rsidR="005A591D" w14:paraId="0182E1B9" w14:textId="77777777" w:rsidTr="00C873B4">
        <w:tc>
          <w:tcPr>
            <w:tcW w:w="1980" w:type="dxa"/>
            <w:shd w:val="clear" w:color="auto" w:fill="EDEDED" w:themeFill="accent3" w:themeFillTint="33"/>
          </w:tcPr>
          <w:p w14:paraId="4AB855F6" w14:textId="77777777" w:rsidR="005A591D" w:rsidRDefault="005A591D" w:rsidP="00CF71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Inclusive classrooms – closing the gap</w:t>
            </w:r>
          </w:p>
        </w:tc>
        <w:tc>
          <w:tcPr>
            <w:tcW w:w="3265" w:type="dxa"/>
            <w:shd w:val="clear" w:color="auto" w:fill="EDEDED" w:themeFill="accent3" w:themeFillTint="33"/>
          </w:tcPr>
          <w:p w14:paraId="1CC6A7CB" w14:textId="77777777" w:rsidR="005A591D" w:rsidRDefault="00653100" w:rsidP="005A591D">
            <w:pPr>
              <w:rPr>
                <w:rFonts w:asciiTheme="majorHAnsi" w:eastAsia="Times New Roman" w:hAnsiTheme="majorHAnsi" w:cstheme="majorHAnsi"/>
                <w:i/>
                <w:iCs/>
                <w:color w:val="0000FF"/>
                <w:u w:val="single"/>
                <w:lang w:eastAsia="en-GB"/>
              </w:rPr>
            </w:pPr>
            <w:hyperlink r:id="rId11" w:history="1">
              <w:r w:rsidR="005A591D"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Equity in Education: Supporting Active Participation in Lessons</w:t>
              </w:r>
            </w:hyperlink>
            <w:r w:rsidR="005A591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from Babcock is a free course</w:t>
            </w:r>
          </w:p>
        </w:tc>
        <w:tc>
          <w:tcPr>
            <w:tcW w:w="2263" w:type="dxa"/>
            <w:shd w:val="clear" w:color="auto" w:fill="EDEDED" w:themeFill="accent3" w:themeFillTint="33"/>
          </w:tcPr>
          <w:p w14:paraId="0C1FE008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3DE238BF" w14:textId="77777777" w:rsidR="005A591D" w:rsidRPr="00CE28F9" w:rsidRDefault="0050501C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</w:t>
            </w:r>
            <w:r w:rsidR="005A591D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pproximately 10 hours (two hours per week over five weeks)</w:t>
            </w:r>
          </w:p>
        </w:tc>
        <w:tc>
          <w:tcPr>
            <w:tcW w:w="2323" w:type="dxa"/>
            <w:shd w:val="clear" w:color="auto" w:fill="EDEDED" w:themeFill="accent3" w:themeFillTint="33"/>
          </w:tcPr>
          <w:p w14:paraId="2AA7C6D0" w14:textId="77777777" w:rsidR="005A591D" w:rsidRDefault="005A591D" w:rsidP="00CF7142">
            <w:pPr>
              <w:rPr>
                <w:lang w:val="en-GB"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Explore how to use pre-teaching to support learners to keep up with their peers</w:t>
            </w:r>
          </w:p>
        </w:tc>
      </w:tr>
      <w:tr w:rsidR="009C50D8" w14:paraId="5C473735" w14:textId="77777777" w:rsidTr="007E0877">
        <w:tc>
          <w:tcPr>
            <w:tcW w:w="1980" w:type="dxa"/>
            <w:shd w:val="clear" w:color="auto" w:fill="5B9BD5" w:themeFill="accent1"/>
          </w:tcPr>
          <w:p w14:paraId="151A269D" w14:textId="77777777" w:rsidR="009C50D8" w:rsidRDefault="009C50D8" w:rsidP="009C50D8">
            <w:pPr>
              <w:rPr>
                <w:lang w:val="en-GB"/>
              </w:rPr>
            </w:pPr>
            <w:r w:rsidRPr="001D5AF7">
              <w:rPr>
                <w:b/>
                <w:lang w:val="en-GB"/>
              </w:rPr>
              <w:t>Cognition and learning</w:t>
            </w:r>
          </w:p>
          <w:p w14:paraId="2748158D" w14:textId="77777777" w:rsidR="009C50D8" w:rsidRDefault="009C50D8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5B9BD5" w:themeFill="accent1"/>
          </w:tcPr>
          <w:p w14:paraId="136F9043" w14:textId="77777777" w:rsidR="009C50D8" w:rsidRPr="00BC7BC1" w:rsidRDefault="009C50D8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5B9BD5" w:themeFill="accent1"/>
          </w:tcPr>
          <w:p w14:paraId="39FE27DB" w14:textId="77777777" w:rsidR="009C50D8" w:rsidRPr="00D36B47" w:rsidRDefault="009C50D8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5B9BD5" w:themeFill="accent1"/>
          </w:tcPr>
          <w:p w14:paraId="664BBFA8" w14:textId="77777777" w:rsidR="009C50D8" w:rsidRPr="00D36B47" w:rsidRDefault="009C50D8">
            <w:pPr>
              <w:rPr>
                <w:lang w:val="en-GB"/>
              </w:rPr>
            </w:pPr>
          </w:p>
        </w:tc>
        <w:tc>
          <w:tcPr>
            <w:tcW w:w="2323" w:type="dxa"/>
            <w:shd w:val="clear" w:color="auto" w:fill="5B9BD5" w:themeFill="accent1"/>
          </w:tcPr>
          <w:p w14:paraId="03046FF2" w14:textId="77777777" w:rsidR="009C50D8" w:rsidRPr="00F95F5D" w:rsidRDefault="009C50D8" w:rsidP="00B35C7C">
            <w:pPr>
              <w:rPr>
                <w:lang w:val="en-GB"/>
              </w:rPr>
            </w:pPr>
          </w:p>
        </w:tc>
      </w:tr>
      <w:tr w:rsidR="005A591D" w14:paraId="4F50AAC0" w14:textId="77777777" w:rsidTr="009C50D8">
        <w:tc>
          <w:tcPr>
            <w:tcW w:w="1980" w:type="dxa"/>
            <w:vMerge w:val="restart"/>
            <w:shd w:val="clear" w:color="auto" w:fill="FBE4D5" w:themeFill="accent2" w:themeFillTint="33"/>
          </w:tcPr>
          <w:p w14:paraId="331DD11C" w14:textId="77777777" w:rsidR="005A591D" w:rsidRPr="001D5AF7" w:rsidRDefault="005A591D" w:rsidP="009C50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Dyslexia</w:t>
            </w:r>
          </w:p>
        </w:tc>
        <w:tc>
          <w:tcPr>
            <w:tcW w:w="3265" w:type="dxa"/>
            <w:shd w:val="clear" w:color="auto" w:fill="FBE4D5" w:themeFill="accent2" w:themeFillTint="33"/>
          </w:tcPr>
          <w:p w14:paraId="19EBFC63" w14:textId="77777777" w:rsidR="005A591D" w:rsidRPr="00BC7BC1" w:rsidRDefault="005A591D">
            <w:pPr>
              <w:rPr>
                <w:b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The </w:t>
            </w:r>
            <w:hyperlink r:id="rId12" w:history="1">
              <w:r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See dyslexia differently</w:t>
              </w:r>
            </w:hyperlink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short video from the British Dyslexia Association is helpful.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0D3E13F2" w14:textId="77777777" w:rsidR="005A591D" w:rsidRPr="00D36B47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218FE450" w14:textId="77777777" w:rsidR="005A591D" w:rsidRPr="00D36B47" w:rsidRDefault="005A591D">
            <w:pPr>
              <w:rPr>
                <w:lang w:val="en-GB"/>
              </w:rPr>
            </w:pPr>
            <w:r>
              <w:rPr>
                <w:lang w:val="en-GB"/>
              </w:rPr>
              <w:t>3 minutes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14:paraId="283689C9" w14:textId="77777777" w:rsidR="005A591D" w:rsidRPr="00F95F5D" w:rsidRDefault="005A591D" w:rsidP="00B35C7C">
            <w:pPr>
              <w:rPr>
                <w:lang w:val="en-GB"/>
              </w:rPr>
            </w:pPr>
            <w:r>
              <w:rPr>
                <w:lang w:val="en-GB"/>
              </w:rPr>
              <w:t>Good brief breakdown of dyslexia – definitely worth a look</w:t>
            </w:r>
          </w:p>
        </w:tc>
      </w:tr>
      <w:tr w:rsidR="005A591D" w14:paraId="5E98EB58" w14:textId="77777777" w:rsidTr="009C50D8">
        <w:tc>
          <w:tcPr>
            <w:tcW w:w="1980" w:type="dxa"/>
            <w:vMerge/>
            <w:shd w:val="clear" w:color="auto" w:fill="FBE4D5" w:themeFill="accent2" w:themeFillTint="33"/>
          </w:tcPr>
          <w:p w14:paraId="64B37392" w14:textId="77777777" w:rsidR="005A591D" w:rsidRDefault="005A591D" w:rsidP="009C50D8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FBE4D5" w:themeFill="accent2" w:themeFillTint="33"/>
          </w:tcPr>
          <w:p w14:paraId="5365907D" w14:textId="3C9E56A1" w:rsidR="005A591D" w:rsidRPr="00CE28F9" w:rsidRDefault="005A591D" w:rsidP="00B04E1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</w:t>
            </w: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he Driver Youth Trust produce some excellent resources</w:t>
            </w:r>
            <w:r w:rsidR="000F48B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:</w:t>
            </w:r>
            <w:r w:rsidR="000F48B1">
              <w:t xml:space="preserve"> </w:t>
            </w:r>
            <w:hyperlink r:id="rId13" w:history="1">
              <w:r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Classroom strategies to support learners with literacy difficulties</w:t>
              </w:r>
            </w:hyperlink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for this area.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7A64ED30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CEC4C37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20 minutes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14:paraId="6034A488" w14:textId="77777777" w:rsidR="005A591D" w:rsidRDefault="005A591D" w:rsidP="00B35C7C">
            <w:pPr>
              <w:rPr>
                <w:lang w:val="en-GB"/>
              </w:rPr>
            </w:pPr>
            <w:r>
              <w:rPr>
                <w:lang w:val="en-GB"/>
              </w:rPr>
              <w:t>Excellent practical strategies</w:t>
            </w:r>
          </w:p>
        </w:tc>
      </w:tr>
      <w:tr w:rsidR="005A591D" w14:paraId="3C42EF65" w14:textId="77777777" w:rsidTr="00F95F5D">
        <w:tc>
          <w:tcPr>
            <w:tcW w:w="1980" w:type="dxa"/>
            <w:vMerge/>
            <w:shd w:val="clear" w:color="auto" w:fill="FBE4D5" w:themeFill="accent2" w:themeFillTint="33"/>
          </w:tcPr>
          <w:p w14:paraId="2B896510" w14:textId="77777777" w:rsidR="005A591D" w:rsidRPr="009C50D8" w:rsidRDefault="005A591D" w:rsidP="009C50D8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FBE4D5" w:themeFill="accent2" w:themeFillTint="33"/>
          </w:tcPr>
          <w:p w14:paraId="50F6E556" w14:textId="77777777" w:rsidR="005A591D" w:rsidRDefault="005A591D">
            <w:pPr>
              <w:rPr>
                <w:lang w:val="en-GB"/>
              </w:rPr>
            </w:pPr>
            <w:r w:rsidRPr="00BC7BC1">
              <w:rPr>
                <w:b/>
                <w:lang w:val="en-GB"/>
              </w:rPr>
              <w:t>Open University:  Understanding Dyslexia – online course</w:t>
            </w:r>
            <w:r>
              <w:rPr>
                <w:lang w:val="en-GB"/>
              </w:rPr>
              <w:br/>
            </w:r>
            <w:r w:rsidRPr="00460519">
              <w:rPr>
                <w:lang w:val="en-GB"/>
              </w:rPr>
              <w:t>https://www.open.edu/openlearn/education-development/education/understanding-dyslexia/content-section-0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2AC8FBDF" w14:textId="77777777" w:rsidR="005A591D" w:rsidRPr="00D36B47" w:rsidRDefault="005A591D">
            <w:pPr>
              <w:rPr>
                <w:lang w:val="en-GB"/>
              </w:rPr>
            </w:pPr>
            <w:r w:rsidRPr="00D36B47">
              <w:rPr>
                <w:lang w:val="en-GB"/>
              </w:rPr>
              <w:t>Teachers or TAs – 3 students in every classroom will have dyslexia whether they are diagnosed or not!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7B735580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20 hours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14:paraId="12A4183F" w14:textId="77777777" w:rsidR="005A591D" w:rsidRDefault="005A591D" w:rsidP="008A7143">
            <w:pPr>
              <w:rPr>
                <w:lang w:val="en-GB"/>
              </w:rPr>
            </w:pPr>
            <w:r>
              <w:rPr>
                <w:lang w:val="en-GB"/>
              </w:rPr>
              <w:t>It’s a level 2 course and requires a bit more time but is excellent – highly recommended by Liz</w:t>
            </w:r>
          </w:p>
        </w:tc>
      </w:tr>
      <w:tr w:rsidR="009A4BD2" w14:paraId="1B9A2BC5" w14:textId="77777777" w:rsidTr="00F95F5D">
        <w:tc>
          <w:tcPr>
            <w:tcW w:w="1980" w:type="dxa"/>
            <w:shd w:val="clear" w:color="auto" w:fill="FBE4D5" w:themeFill="accent2" w:themeFillTint="33"/>
          </w:tcPr>
          <w:p w14:paraId="6EE6CC9B" w14:textId="77777777" w:rsidR="009A4BD2" w:rsidRPr="009C50D8" w:rsidRDefault="009A4BD2" w:rsidP="009C50D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Memory</w:t>
            </w:r>
          </w:p>
        </w:tc>
        <w:tc>
          <w:tcPr>
            <w:tcW w:w="3265" w:type="dxa"/>
            <w:shd w:val="clear" w:color="auto" w:fill="FBE4D5" w:themeFill="accent2" w:themeFillTint="33"/>
          </w:tcPr>
          <w:p w14:paraId="27444B20" w14:textId="77777777" w:rsidR="009A4BD2" w:rsidRPr="00BC7BC1" w:rsidRDefault="00653100" w:rsidP="009A4BD2">
            <w:pPr>
              <w:rPr>
                <w:b/>
                <w:lang w:val="en-GB"/>
              </w:rPr>
            </w:pPr>
            <w:hyperlink r:id="rId14" w:history="1">
              <w:r w:rsidR="009A4BD2"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Understanding Memory Difficulties</w:t>
              </w:r>
            </w:hyperlink>
            <w:r w:rsidR="009A4BD2" w:rsidRPr="00CE28F9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n-GB"/>
              </w:rPr>
              <w:t> </w:t>
            </w:r>
            <w:r w:rsidR="009A4BD2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from the Department of Education in Northern Ireland 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0202C500" w14:textId="77777777" w:rsidR="009A4BD2" w:rsidRPr="00D36B47" w:rsidRDefault="009A4BD2">
            <w:pPr>
              <w:rPr>
                <w:lang w:val="en-GB"/>
              </w:rPr>
            </w:pPr>
            <w:r>
              <w:rPr>
                <w:lang w:val="en-GB"/>
              </w:rPr>
              <w:t>Teachers or TAs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F4C3138" w14:textId="77777777" w:rsidR="009A4BD2" w:rsidRDefault="009A4BD2">
            <w:pPr>
              <w:rPr>
                <w:lang w:val="en-GB"/>
              </w:rPr>
            </w:pPr>
            <w:r>
              <w:rPr>
                <w:lang w:val="en-GB"/>
              </w:rPr>
              <w:t>20 minutes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14:paraId="69090F3B" w14:textId="77777777" w:rsidR="009A4BD2" w:rsidRDefault="009A4BD2" w:rsidP="008A7143">
            <w:pPr>
              <w:rPr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</w:t>
            </w: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 extremely accessible, short guide to help all teachers improve their practice in supporting children with working memory issues.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- Liz</w:t>
            </w:r>
          </w:p>
        </w:tc>
      </w:tr>
      <w:tr w:rsidR="009C50D8" w14:paraId="4FD28287" w14:textId="77777777" w:rsidTr="007E0877">
        <w:tc>
          <w:tcPr>
            <w:tcW w:w="1980" w:type="dxa"/>
            <w:shd w:val="clear" w:color="auto" w:fill="5B9BD5" w:themeFill="accent1"/>
          </w:tcPr>
          <w:p w14:paraId="048DD62C" w14:textId="77777777" w:rsidR="009C50D8" w:rsidRPr="001D5AF7" w:rsidRDefault="009C50D8">
            <w:pPr>
              <w:rPr>
                <w:b/>
                <w:lang w:val="en-GB"/>
              </w:rPr>
            </w:pPr>
            <w:r w:rsidRPr="001D5AF7">
              <w:rPr>
                <w:b/>
                <w:lang w:val="en-GB"/>
              </w:rPr>
              <w:t>Communication and Interaction</w:t>
            </w:r>
          </w:p>
        </w:tc>
        <w:tc>
          <w:tcPr>
            <w:tcW w:w="3265" w:type="dxa"/>
            <w:shd w:val="clear" w:color="auto" w:fill="5B9BD5" w:themeFill="accent1"/>
          </w:tcPr>
          <w:p w14:paraId="505E12E7" w14:textId="77777777" w:rsidR="009C50D8" w:rsidRPr="00A40279" w:rsidRDefault="009C50D8" w:rsidP="004754C0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3" w:type="dxa"/>
            <w:shd w:val="clear" w:color="auto" w:fill="5B9BD5" w:themeFill="accent1"/>
          </w:tcPr>
          <w:p w14:paraId="4407F53E" w14:textId="77777777" w:rsidR="009C50D8" w:rsidRPr="00D36B47" w:rsidRDefault="009C50D8" w:rsidP="00B35C7C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5B9BD5" w:themeFill="accent1"/>
          </w:tcPr>
          <w:p w14:paraId="005836C0" w14:textId="77777777" w:rsidR="009C50D8" w:rsidRDefault="009C50D8">
            <w:pPr>
              <w:rPr>
                <w:lang w:val="en-GB"/>
              </w:rPr>
            </w:pPr>
          </w:p>
        </w:tc>
        <w:tc>
          <w:tcPr>
            <w:tcW w:w="2323" w:type="dxa"/>
            <w:shd w:val="clear" w:color="auto" w:fill="5B9BD5" w:themeFill="accent1"/>
          </w:tcPr>
          <w:p w14:paraId="53391474" w14:textId="77777777" w:rsidR="009C50D8" w:rsidRDefault="009C50D8">
            <w:pPr>
              <w:rPr>
                <w:lang w:val="en-GB"/>
              </w:rPr>
            </w:pPr>
          </w:p>
        </w:tc>
      </w:tr>
      <w:tr w:rsidR="001D5AF7" w14:paraId="5A70D771" w14:textId="77777777" w:rsidTr="00F95F5D">
        <w:tc>
          <w:tcPr>
            <w:tcW w:w="1980" w:type="dxa"/>
            <w:shd w:val="clear" w:color="auto" w:fill="E2EFD9" w:themeFill="accent6" w:themeFillTint="33"/>
          </w:tcPr>
          <w:p w14:paraId="59E65BD8" w14:textId="77777777" w:rsidR="001D5AF7" w:rsidRPr="009A4BD2" w:rsidRDefault="009C50D8">
            <w:pPr>
              <w:rPr>
                <w:b/>
                <w:lang w:val="en-GB"/>
              </w:rPr>
            </w:pPr>
            <w:r w:rsidRPr="009A4BD2">
              <w:rPr>
                <w:b/>
                <w:lang w:val="en-GB"/>
              </w:rPr>
              <w:lastRenderedPageBreak/>
              <w:t>Speech, language and communication – for the classroom teacher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755E4F66" w14:textId="77777777" w:rsidR="001D5AF7" w:rsidRDefault="00653100" w:rsidP="004754C0">
            <w:pPr>
              <w:rPr>
                <w:lang w:val="en-GB"/>
              </w:rPr>
            </w:pPr>
            <w:hyperlink r:id="rId15" w:history="1">
              <w:r w:rsidR="00705395" w:rsidRPr="00346ECB">
                <w:rPr>
                  <w:rStyle w:val="Hyperlink"/>
                  <w:lang w:val="en-GB"/>
                </w:rPr>
                <w:t>https://www.thecommunicationtrust.org.uk/projects/professional-development/online-short-course/</w:t>
              </w:r>
            </w:hyperlink>
          </w:p>
          <w:p w14:paraId="3E18E568" w14:textId="77777777" w:rsidR="00705395" w:rsidRDefault="00705395" w:rsidP="004754C0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E2EFD9" w:themeFill="accent6" w:themeFillTint="33"/>
          </w:tcPr>
          <w:p w14:paraId="5C25893E" w14:textId="77777777" w:rsidR="001D5AF7" w:rsidRPr="00D36B47" w:rsidRDefault="004754C0" w:rsidP="00B35C7C">
            <w:pPr>
              <w:rPr>
                <w:lang w:val="en-GB"/>
              </w:rPr>
            </w:pPr>
            <w:r w:rsidRPr="00D36B47">
              <w:rPr>
                <w:lang w:val="en-GB"/>
              </w:rPr>
              <w:t>Teachers</w:t>
            </w:r>
            <w:r w:rsidR="008A7143" w:rsidRPr="00D36B47">
              <w:rPr>
                <w:lang w:val="en-GB"/>
              </w:rPr>
              <w:t xml:space="preserve"> and TAs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70EEDC9" w14:textId="77777777" w:rsidR="001D5AF7" w:rsidRDefault="004754C0">
            <w:pPr>
              <w:rPr>
                <w:lang w:val="en-GB"/>
              </w:rPr>
            </w:pPr>
            <w:r>
              <w:rPr>
                <w:lang w:val="en-GB"/>
              </w:rPr>
              <w:t>Half a day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02C4FED5" w14:textId="77777777" w:rsidR="001D5AF7" w:rsidRDefault="004754C0">
            <w:pPr>
              <w:rPr>
                <w:lang w:val="en-GB"/>
              </w:rPr>
            </w:pPr>
            <w:r>
              <w:rPr>
                <w:lang w:val="en-GB"/>
              </w:rPr>
              <w:t>Highly recommended by Liz.</w:t>
            </w:r>
          </w:p>
        </w:tc>
      </w:tr>
      <w:tr w:rsidR="00705395" w14:paraId="30B8473A" w14:textId="77777777" w:rsidTr="00F95F5D">
        <w:tc>
          <w:tcPr>
            <w:tcW w:w="1980" w:type="dxa"/>
            <w:shd w:val="clear" w:color="auto" w:fill="E2EFD9" w:themeFill="accent6" w:themeFillTint="33"/>
          </w:tcPr>
          <w:p w14:paraId="3605EE62" w14:textId="77777777" w:rsidR="00705395" w:rsidRPr="009A4BD2" w:rsidRDefault="00705395">
            <w:pPr>
              <w:rPr>
                <w:b/>
                <w:lang w:val="en-GB"/>
              </w:rPr>
            </w:pPr>
            <w:r w:rsidRPr="009A4BD2">
              <w:rPr>
                <w:b/>
                <w:lang w:val="en-GB"/>
              </w:rPr>
              <w:t>Resources to support speech, language and communication needs in the classroom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1C96F866" w14:textId="28E0EE60" w:rsidR="00705395" w:rsidRPr="00CE28F9" w:rsidRDefault="000F48B1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A range of helpful resources from </w:t>
            </w:r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The Driver Youth Trust</w:t>
            </w:r>
          </w:p>
          <w:p w14:paraId="66C42FE1" w14:textId="77777777" w:rsidR="00705395" w:rsidRPr="00CE28F9" w:rsidRDefault="00705395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Receptive language (aka listening)</w:t>
            </w:r>
          </w:p>
          <w:p w14:paraId="0F6DA7E1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16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Fact sheet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7CCE0DBE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17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Desktop check-in for understanding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07F23C45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18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Subject lessons starters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72FEDB7C" w14:textId="77777777" w:rsidR="00705395" w:rsidRPr="00CE28F9" w:rsidRDefault="00705395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Expressive language (aka speaking)</w:t>
            </w:r>
          </w:p>
          <w:p w14:paraId="36371BA2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19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Fact sheet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7B2BEBCB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20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Developing understanding through targeted questions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5F01B1B2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21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Marzano’s six step process to teach academic vocabulary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5F0AE9AE" w14:textId="77777777" w:rsidR="00705395" w:rsidRPr="00CE28F9" w:rsidRDefault="00705395" w:rsidP="00705395">
            <w:pPr>
              <w:ind w:left="2160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40B3A741" w14:textId="05EDE9D1" w:rsidR="00705395" w:rsidRPr="00CE28F9" w:rsidRDefault="000F48B1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Developing oracy:</w:t>
            </w:r>
          </w:p>
          <w:p w14:paraId="472449CC" w14:textId="77777777" w:rsidR="00705395" w:rsidRPr="00CE28F9" w:rsidRDefault="00653100" w:rsidP="00705395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22" w:history="1">
              <w:r w:rsidR="00705395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Top tips</w:t>
              </w:r>
            </w:hyperlink>
            <w:r w:rsidR="00705395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562FE123" w14:textId="77777777" w:rsidR="00705395" w:rsidRDefault="00705395" w:rsidP="00705395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E2EFD9" w:themeFill="accent6" w:themeFillTint="33"/>
          </w:tcPr>
          <w:p w14:paraId="05DCE73E" w14:textId="77777777" w:rsidR="00705395" w:rsidRPr="00D36B47" w:rsidRDefault="009A4BD2" w:rsidP="00B35C7C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69FDBBE" w14:textId="77777777" w:rsidR="00705395" w:rsidRDefault="009A4BD2">
            <w:pPr>
              <w:rPr>
                <w:lang w:val="en-GB"/>
              </w:rPr>
            </w:pPr>
            <w:r>
              <w:rPr>
                <w:lang w:val="en-GB"/>
              </w:rPr>
              <w:t>1 hour-ish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3DBDAD90" w14:textId="77777777" w:rsidR="00705395" w:rsidRDefault="00705395">
            <w:pPr>
              <w:rPr>
                <w:lang w:val="en-GB"/>
              </w:rPr>
            </w:pPr>
            <w:r>
              <w:rPr>
                <w:lang w:val="en-GB"/>
              </w:rPr>
              <w:t>Highly recommended by Liz</w:t>
            </w:r>
          </w:p>
        </w:tc>
      </w:tr>
      <w:tr w:rsidR="005A591D" w14:paraId="5492B987" w14:textId="77777777" w:rsidTr="00F95F5D">
        <w:tc>
          <w:tcPr>
            <w:tcW w:w="1980" w:type="dxa"/>
            <w:vMerge w:val="restart"/>
            <w:shd w:val="clear" w:color="auto" w:fill="E2EFD9" w:themeFill="accent6" w:themeFillTint="33"/>
          </w:tcPr>
          <w:p w14:paraId="289154B6" w14:textId="77777777" w:rsidR="005A591D" w:rsidRPr="001D5AF7" w:rsidRDefault="005A59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Autism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6A6B9F62" w14:textId="77777777" w:rsidR="005A591D" w:rsidRPr="001D5AF7" w:rsidRDefault="005A591D" w:rsidP="004754C0">
            <w:pPr>
              <w:rPr>
                <w:b/>
                <w:lang w:val="en-GB"/>
              </w:rPr>
            </w:pPr>
            <w:r w:rsidRPr="001D5AF7">
              <w:rPr>
                <w:b/>
                <w:lang w:val="en-GB"/>
              </w:rPr>
              <w:t>Supporting Children on the autistic spectrum:</w:t>
            </w:r>
          </w:p>
          <w:p w14:paraId="3DCE6791" w14:textId="77777777" w:rsidR="005A591D" w:rsidRPr="00C7550A" w:rsidRDefault="005A591D" w:rsidP="004754C0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lang w:val="en-GB"/>
              </w:rPr>
              <w:t xml:space="preserve">Introductory and interactive training that you can work through yourself: </w:t>
            </w:r>
            <w:r w:rsidRPr="001D5AF7">
              <w:rPr>
                <w:lang w:val="en-GB"/>
              </w:rPr>
              <w:t>http://www.idponline.org.uk/psautism/launch.html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3267EDE8" w14:textId="77777777" w:rsidR="005A591D" w:rsidRPr="00D36B47" w:rsidRDefault="005A591D" w:rsidP="00B35C7C">
            <w:pPr>
              <w:rPr>
                <w:lang w:val="en-GB"/>
              </w:rPr>
            </w:pPr>
            <w:r w:rsidRPr="00D36B47">
              <w:rPr>
                <w:lang w:val="en-GB"/>
              </w:rPr>
              <w:t>Teachers or TAs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81EBB04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Half a day but work at your own pace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2DF96B36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 xml:space="preserve">A good introduction </w:t>
            </w:r>
          </w:p>
        </w:tc>
      </w:tr>
      <w:tr w:rsidR="005A591D" w14:paraId="2183C469" w14:textId="77777777" w:rsidTr="00F95F5D">
        <w:tc>
          <w:tcPr>
            <w:tcW w:w="1980" w:type="dxa"/>
            <w:vMerge/>
            <w:shd w:val="clear" w:color="auto" w:fill="E2EFD9" w:themeFill="accent6" w:themeFillTint="33"/>
          </w:tcPr>
          <w:p w14:paraId="1BE451C1" w14:textId="77777777" w:rsidR="005A591D" w:rsidRDefault="005A591D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E2EFD9" w:themeFill="accent6" w:themeFillTint="33"/>
          </w:tcPr>
          <w:p w14:paraId="21210732" w14:textId="77777777" w:rsidR="005A591D" w:rsidRPr="001D5AF7" w:rsidRDefault="005A591D" w:rsidP="009C50D8">
            <w:pPr>
              <w:rPr>
                <w:b/>
                <w:lang w:val="en-GB"/>
              </w:rPr>
            </w:pP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The University of Bath runs a free online course, </w:t>
            </w:r>
            <w:hyperlink r:id="rId23" w:history="1">
              <w:r w:rsidRPr="003B449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Good Practice in Autism Education</w:t>
              </w:r>
            </w:hyperlink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, 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0B1DD7D8" w14:textId="77777777" w:rsidR="005A591D" w:rsidRPr="00D36B47" w:rsidRDefault="005A591D" w:rsidP="00B35C7C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2EE224F" w14:textId="77777777" w:rsidR="005A591D" w:rsidRDefault="005A591D">
            <w:pPr>
              <w:rPr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</w:t>
            </w: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pproximately 12 hours (three hrs per week over four weeks).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54A6E3F3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Comes recommended but haven’t tried</w:t>
            </w:r>
          </w:p>
        </w:tc>
      </w:tr>
      <w:tr w:rsidR="007E0877" w14:paraId="39CE39B3" w14:textId="77777777" w:rsidTr="007E0877">
        <w:tc>
          <w:tcPr>
            <w:tcW w:w="1980" w:type="dxa"/>
            <w:shd w:val="clear" w:color="auto" w:fill="5B9BD5" w:themeFill="accent1"/>
          </w:tcPr>
          <w:p w14:paraId="5712AF88" w14:textId="77777777" w:rsidR="007E0877" w:rsidRPr="001D5AF7" w:rsidRDefault="007E0877">
            <w:pPr>
              <w:rPr>
                <w:b/>
                <w:lang w:val="en-GB"/>
              </w:rPr>
            </w:pPr>
            <w:r w:rsidRPr="001D5AF7">
              <w:rPr>
                <w:b/>
                <w:lang w:val="en-GB"/>
              </w:rPr>
              <w:t>Sensory and Physical</w:t>
            </w:r>
          </w:p>
        </w:tc>
        <w:tc>
          <w:tcPr>
            <w:tcW w:w="3265" w:type="dxa"/>
            <w:shd w:val="clear" w:color="auto" w:fill="5B9BD5" w:themeFill="accent1"/>
          </w:tcPr>
          <w:p w14:paraId="02E4E7E0" w14:textId="77777777" w:rsidR="007E0877" w:rsidRPr="00BC7BC1" w:rsidRDefault="007E0877">
            <w:pPr>
              <w:rPr>
                <w:b/>
                <w:lang w:val="en-GB"/>
              </w:rPr>
            </w:pPr>
          </w:p>
        </w:tc>
        <w:tc>
          <w:tcPr>
            <w:tcW w:w="2263" w:type="dxa"/>
            <w:shd w:val="clear" w:color="auto" w:fill="5B9BD5" w:themeFill="accent1"/>
          </w:tcPr>
          <w:p w14:paraId="22A02C55" w14:textId="77777777" w:rsidR="007E0877" w:rsidRDefault="007E0877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5B9BD5" w:themeFill="accent1"/>
          </w:tcPr>
          <w:p w14:paraId="75D175F2" w14:textId="77777777" w:rsidR="007E0877" w:rsidRDefault="007E0877">
            <w:pPr>
              <w:rPr>
                <w:lang w:val="en-GB"/>
              </w:rPr>
            </w:pPr>
          </w:p>
        </w:tc>
        <w:tc>
          <w:tcPr>
            <w:tcW w:w="2323" w:type="dxa"/>
            <w:shd w:val="clear" w:color="auto" w:fill="2E74B5" w:themeFill="accent1" w:themeFillShade="BF"/>
          </w:tcPr>
          <w:p w14:paraId="7FA6B72D" w14:textId="77777777" w:rsidR="007E0877" w:rsidRDefault="007E0877">
            <w:pPr>
              <w:rPr>
                <w:lang w:val="en-GB"/>
              </w:rPr>
            </w:pPr>
          </w:p>
        </w:tc>
      </w:tr>
      <w:tr w:rsidR="005A591D" w14:paraId="6089FA3B" w14:textId="77777777" w:rsidTr="007E0877">
        <w:tc>
          <w:tcPr>
            <w:tcW w:w="1980" w:type="dxa"/>
            <w:vMerge w:val="restart"/>
            <w:shd w:val="clear" w:color="auto" w:fill="DEEAF6" w:themeFill="accent1" w:themeFillTint="33"/>
          </w:tcPr>
          <w:p w14:paraId="378867B6" w14:textId="77777777" w:rsidR="005A591D" w:rsidRPr="001D5AF7" w:rsidRDefault="005A59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Sensory Processing Disorder</w:t>
            </w:r>
          </w:p>
        </w:tc>
        <w:tc>
          <w:tcPr>
            <w:tcW w:w="3265" w:type="dxa"/>
            <w:shd w:val="clear" w:color="auto" w:fill="DEEAF6" w:themeFill="accent1" w:themeFillTint="33"/>
          </w:tcPr>
          <w:p w14:paraId="06FF893D" w14:textId="77777777" w:rsidR="005A591D" w:rsidRPr="00BC7BC1" w:rsidRDefault="005A591D">
            <w:pPr>
              <w:rPr>
                <w:b/>
                <w:lang w:val="en-GB"/>
              </w:rPr>
            </w:pP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Watch this </w:t>
            </w:r>
            <w:hyperlink r:id="rId24" w:history="1">
              <w:r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3 min video from Sensory Spectacle </w:t>
              </w:r>
            </w:hyperlink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explaining what SPD is.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14:paraId="14408DA7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0B8704C1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3 minutes</w:t>
            </w:r>
          </w:p>
        </w:tc>
        <w:tc>
          <w:tcPr>
            <w:tcW w:w="2323" w:type="dxa"/>
            <w:shd w:val="clear" w:color="auto" w:fill="DEEAF6" w:themeFill="accent1" w:themeFillTint="33"/>
          </w:tcPr>
          <w:p w14:paraId="55CE25B8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 xml:space="preserve">Quick and useful </w:t>
            </w:r>
          </w:p>
        </w:tc>
      </w:tr>
      <w:tr w:rsidR="005A591D" w14:paraId="6B34D92E" w14:textId="77777777" w:rsidTr="007E0877">
        <w:tc>
          <w:tcPr>
            <w:tcW w:w="1980" w:type="dxa"/>
            <w:vMerge/>
            <w:shd w:val="clear" w:color="auto" w:fill="DEEAF6" w:themeFill="accent1" w:themeFillTint="33"/>
          </w:tcPr>
          <w:p w14:paraId="285182FA" w14:textId="77777777" w:rsidR="005A591D" w:rsidRDefault="005A591D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DEEAF6" w:themeFill="accent1" w:themeFillTint="33"/>
          </w:tcPr>
          <w:p w14:paraId="5A1A669E" w14:textId="77777777" w:rsidR="005A591D" w:rsidRPr="00CE28F9" w:rsidRDefault="00653100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25" w:history="1">
              <w:r w:rsidR="005A591D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Things to know about supporting sensory needs in the classroom</w:t>
              </w:r>
            </w:hyperlink>
            <w:r w:rsidR="005A591D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.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14:paraId="41DFA546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3BD43B28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6 minutes</w:t>
            </w:r>
          </w:p>
        </w:tc>
        <w:tc>
          <w:tcPr>
            <w:tcW w:w="2323" w:type="dxa"/>
            <w:shd w:val="clear" w:color="auto" w:fill="DEEAF6" w:themeFill="accent1" w:themeFillTint="33"/>
          </w:tcPr>
          <w:p w14:paraId="57EE475E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Quick and useful</w:t>
            </w:r>
          </w:p>
        </w:tc>
      </w:tr>
      <w:tr w:rsidR="005A591D" w14:paraId="52415637" w14:textId="77777777" w:rsidTr="00A40279">
        <w:tc>
          <w:tcPr>
            <w:tcW w:w="1980" w:type="dxa"/>
            <w:vMerge/>
            <w:shd w:val="clear" w:color="auto" w:fill="DEEAF6" w:themeFill="accent1" w:themeFillTint="33"/>
          </w:tcPr>
          <w:p w14:paraId="657CB976" w14:textId="77777777" w:rsidR="005A591D" w:rsidRDefault="005A591D">
            <w:pPr>
              <w:rPr>
                <w:lang w:val="en-GB"/>
              </w:rPr>
            </w:pPr>
          </w:p>
        </w:tc>
        <w:tc>
          <w:tcPr>
            <w:tcW w:w="3265" w:type="dxa"/>
            <w:shd w:val="clear" w:color="auto" w:fill="DEEAF6" w:themeFill="accent1" w:themeFillTint="33"/>
          </w:tcPr>
          <w:p w14:paraId="7CE3D887" w14:textId="77777777" w:rsidR="005A591D" w:rsidRDefault="005A591D">
            <w:pPr>
              <w:rPr>
                <w:lang w:val="en-GB"/>
              </w:rPr>
            </w:pPr>
            <w:r w:rsidRPr="00BC7BC1">
              <w:rPr>
                <w:b/>
                <w:lang w:val="en-GB"/>
              </w:rPr>
              <w:t>Joining in with sensory differences</w:t>
            </w:r>
            <w:r>
              <w:rPr>
                <w:lang w:val="en-GB"/>
              </w:rPr>
              <w:t xml:space="preserve"> – some reading, a video and some resources to explain the impact that sensory needs can have:</w:t>
            </w:r>
          </w:p>
          <w:p w14:paraId="4BF6AC20" w14:textId="77777777" w:rsidR="005A591D" w:rsidRDefault="00653100">
            <w:pPr>
              <w:rPr>
                <w:lang w:val="en-GB"/>
              </w:rPr>
            </w:pPr>
            <w:hyperlink r:id="rId26" w:history="1">
              <w:r w:rsidR="005A591D" w:rsidRPr="00346ECB">
                <w:rPr>
                  <w:rStyle w:val="Hyperlink"/>
                  <w:lang w:val="en-GB"/>
                </w:rPr>
                <w:t>https://www.nhsggc.org.uk/kids/life-skills/joining-in-with-sensory-differences/</w:t>
              </w:r>
            </w:hyperlink>
          </w:p>
          <w:p w14:paraId="513635D8" w14:textId="77777777" w:rsidR="005A591D" w:rsidRDefault="005A591D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DEEAF6" w:themeFill="accent1" w:themeFillTint="33"/>
          </w:tcPr>
          <w:p w14:paraId="27BC80BA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05A33092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10 – 60 minutes depending on interest</w:t>
            </w:r>
          </w:p>
        </w:tc>
        <w:tc>
          <w:tcPr>
            <w:tcW w:w="2323" w:type="dxa"/>
            <w:shd w:val="clear" w:color="auto" w:fill="DEEAF6" w:themeFill="accent1" w:themeFillTint="33"/>
          </w:tcPr>
          <w:p w14:paraId="608B1213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There’s resources on secondary age group that are worth looking at</w:t>
            </w:r>
          </w:p>
        </w:tc>
      </w:tr>
      <w:tr w:rsidR="00705395" w14:paraId="23D18B51" w14:textId="77777777" w:rsidTr="00C873B4">
        <w:tc>
          <w:tcPr>
            <w:tcW w:w="1980" w:type="dxa"/>
            <w:shd w:val="clear" w:color="auto" w:fill="2E74B5" w:themeFill="accent1" w:themeFillShade="BF"/>
          </w:tcPr>
          <w:p w14:paraId="2F956ABA" w14:textId="77777777" w:rsidR="00705395" w:rsidRPr="001D5AF7" w:rsidRDefault="00705395">
            <w:pPr>
              <w:rPr>
                <w:b/>
                <w:lang w:val="en-GB"/>
              </w:rPr>
            </w:pPr>
            <w:r w:rsidRPr="001D5AF7">
              <w:rPr>
                <w:b/>
                <w:lang w:val="en-GB"/>
              </w:rPr>
              <w:t>Social, Emotional and Mental Health</w:t>
            </w:r>
          </w:p>
        </w:tc>
        <w:tc>
          <w:tcPr>
            <w:tcW w:w="3265" w:type="dxa"/>
            <w:shd w:val="clear" w:color="auto" w:fill="2E74B5" w:themeFill="accent1" w:themeFillShade="BF"/>
          </w:tcPr>
          <w:p w14:paraId="122C26E2" w14:textId="77777777" w:rsidR="00705395" w:rsidRPr="009C50D8" w:rsidRDefault="00705395" w:rsidP="004754C0">
            <w:pPr>
              <w:rPr>
                <w:b/>
                <w:lang w:val="en-GB"/>
              </w:rPr>
            </w:pPr>
          </w:p>
        </w:tc>
        <w:tc>
          <w:tcPr>
            <w:tcW w:w="2263" w:type="dxa"/>
            <w:shd w:val="clear" w:color="auto" w:fill="2E74B5" w:themeFill="accent1" w:themeFillShade="BF"/>
          </w:tcPr>
          <w:p w14:paraId="42DC6040" w14:textId="77777777" w:rsidR="00705395" w:rsidRDefault="00705395" w:rsidP="00C7550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14:paraId="1B656147" w14:textId="77777777" w:rsidR="00705395" w:rsidRDefault="00705395">
            <w:pPr>
              <w:rPr>
                <w:lang w:val="en-GB"/>
              </w:rPr>
            </w:pPr>
          </w:p>
        </w:tc>
        <w:tc>
          <w:tcPr>
            <w:tcW w:w="2323" w:type="dxa"/>
            <w:shd w:val="clear" w:color="auto" w:fill="2E74B5" w:themeFill="accent1" w:themeFillShade="BF"/>
          </w:tcPr>
          <w:p w14:paraId="1B519518" w14:textId="77777777" w:rsidR="00705395" w:rsidRDefault="00705395">
            <w:pPr>
              <w:rPr>
                <w:lang w:val="en-GB"/>
              </w:rPr>
            </w:pPr>
          </w:p>
        </w:tc>
      </w:tr>
      <w:tr w:rsidR="005A0D9E" w14:paraId="646E1BAB" w14:textId="77777777" w:rsidTr="00F95F5D">
        <w:tc>
          <w:tcPr>
            <w:tcW w:w="1980" w:type="dxa"/>
            <w:shd w:val="clear" w:color="auto" w:fill="FACEF9"/>
          </w:tcPr>
          <w:p w14:paraId="38DA74D9" w14:textId="77777777" w:rsidR="005A0D9E" w:rsidRPr="001D5AF7" w:rsidRDefault="0070539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Mental Health problems</w:t>
            </w:r>
          </w:p>
        </w:tc>
        <w:tc>
          <w:tcPr>
            <w:tcW w:w="3265" w:type="dxa"/>
            <w:shd w:val="clear" w:color="auto" w:fill="FACEF9"/>
          </w:tcPr>
          <w:p w14:paraId="2FC17B2E" w14:textId="77777777" w:rsidR="005A0D9E" w:rsidRDefault="005A0D9E" w:rsidP="005A0D9E">
            <w:pPr>
              <w:rPr>
                <w:lang w:val="en-GB"/>
              </w:rPr>
            </w:pPr>
            <w:r w:rsidRPr="009C50D8">
              <w:rPr>
                <w:b/>
                <w:lang w:val="en-GB"/>
              </w:rPr>
              <w:t>Making Sense of Mental Health Problems – Open University</w:t>
            </w:r>
            <w:r>
              <w:rPr>
                <w:lang w:val="en-GB"/>
              </w:rPr>
              <w:t xml:space="preserve"> </w:t>
            </w:r>
            <w:hyperlink r:id="rId27" w:history="1">
              <w:r w:rsidR="00C873B4" w:rsidRPr="00346ECB">
                <w:rPr>
                  <w:rStyle w:val="Hyperlink"/>
                  <w:lang w:val="en-GB"/>
                </w:rPr>
                <w:t>https://www.open.edu/openlearn/health-sports-psychology/making-sense-mental-health-problems/content-section-0?active-tab=description-tab</w:t>
              </w:r>
            </w:hyperlink>
          </w:p>
          <w:p w14:paraId="2C9F5F17" w14:textId="77777777" w:rsidR="00C873B4" w:rsidRDefault="00C873B4" w:rsidP="005A0D9E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FACEF9"/>
          </w:tcPr>
          <w:p w14:paraId="790FC4DA" w14:textId="77777777" w:rsidR="005A0D9E" w:rsidRDefault="005A0D9E" w:rsidP="005A0D9E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FACEF9"/>
          </w:tcPr>
          <w:p w14:paraId="6CFFD4AE" w14:textId="77777777" w:rsidR="005A0D9E" w:rsidRDefault="005A0D9E">
            <w:pPr>
              <w:rPr>
                <w:lang w:val="en-GB"/>
              </w:rPr>
            </w:pPr>
            <w:r>
              <w:rPr>
                <w:lang w:val="en-GB"/>
              </w:rPr>
              <w:t>8 hours</w:t>
            </w:r>
          </w:p>
        </w:tc>
        <w:tc>
          <w:tcPr>
            <w:tcW w:w="2323" w:type="dxa"/>
            <w:shd w:val="clear" w:color="auto" w:fill="FACEF9"/>
          </w:tcPr>
          <w:p w14:paraId="2D8F1039" w14:textId="77777777" w:rsidR="005A0D9E" w:rsidRPr="005A0D9E" w:rsidRDefault="00BC7BC1" w:rsidP="005A0D9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Very informative and goes through types of mental health difficulties and signposting to support</w:t>
            </w:r>
          </w:p>
        </w:tc>
      </w:tr>
      <w:tr w:rsidR="005A591D" w14:paraId="3CA975A1" w14:textId="77777777" w:rsidTr="00F95F5D">
        <w:tc>
          <w:tcPr>
            <w:tcW w:w="1980" w:type="dxa"/>
            <w:vMerge w:val="restart"/>
            <w:shd w:val="clear" w:color="auto" w:fill="FACEF9"/>
          </w:tcPr>
          <w:p w14:paraId="6F285B77" w14:textId="77777777" w:rsidR="005A591D" w:rsidRPr="001D5AF7" w:rsidRDefault="005A59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ADHD</w:t>
            </w:r>
          </w:p>
          <w:p w14:paraId="7A49D718" w14:textId="77777777" w:rsidR="005A591D" w:rsidRPr="001D5AF7" w:rsidRDefault="005A591D" w:rsidP="004976DE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FACEF9"/>
          </w:tcPr>
          <w:p w14:paraId="7DCD9F16" w14:textId="77777777" w:rsidR="005A591D" w:rsidRPr="003B4499" w:rsidRDefault="005A591D" w:rsidP="00BC7BC1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ADHD </w:t>
            </w:r>
            <w:r w:rsidRPr="003B449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How can I help the children in my classroom?</w:t>
            </w: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</w:p>
          <w:p w14:paraId="545D1A6F" w14:textId="77777777" w:rsidR="005A591D" w:rsidRPr="003B4499" w:rsidRDefault="005A591D" w:rsidP="00BC7BC1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3B4499">
              <w:rPr>
                <w:rFonts w:asciiTheme="majorHAnsi" w:eastAsia="Times New Roman" w:hAnsiTheme="majorHAnsi" w:cstheme="majorHAnsi"/>
                <w:i/>
                <w:iCs/>
                <w:color w:val="0000FF"/>
                <w:u w:val="single"/>
                <w:lang w:eastAsia="en-GB"/>
              </w:rPr>
              <w:lastRenderedPageBreak/>
              <w:t>Teaching and managing students with ADHD: Systems, strategies solutions</w:t>
            </w:r>
            <w:r w:rsidRPr="003B4499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n-GB"/>
              </w:rPr>
              <w:t> 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n-GB"/>
              </w:rPr>
              <w:t xml:space="preserve">booklet and video </w:t>
            </w: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from the ADHD Foundation</w:t>
            </w:r>
          </w:p>
          <w:p w14:paraId="12CBEF84" w14:textId="77777777" w:rsidR="005A591D" w:rsidRDefault="005A591D" w:rsidP="00BC7BC1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FACEF9"/>
          </w:tcPr>
          <w:p w14:paraId="34B0509A" w14:textId="77777777" w:rsidR="005A591D" w:rsidRDefault="005A591D" w:rsidP="005A0D9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Teachers and TAs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Timers (mentioned in the introductory video) can be downloaded and embedded into PowerPoints: INSERT → VIDEO → ONLINE VIDEO → paste the YouTube address into the box (I recommend Adam Eschborn timers. Just Google Adam Eschborn [X] minute timer).</w:t>
            </w:r>
          </w:p>
        </w:tc>
        <w:tc>
          <w:tcPr>
            <w:tcW w:w="3119" w:type="dxa"/>
            <w:shd w:val="clear" w:color="auto" w:fill="FACEF9"/>
          </w:tcPr>
          <w:p w14:paraId="6B10FFE1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 hour</w:t>
            </w:r>
          </w:p>
        </w:tc>
        <w:tc>
          <w:tcPr>
            <w:tcW w:w="2323" w:type="dxa"/>
            <w:shd w:val="clear" w:color="auto" w:fill="FACEF9"/>
          </w:tcPr>
          <w:p w14:paraId="06355613" w14:textId="77777777" w:rsidR="005A591D" w:rsidRDefault="005A591D" w:rsidP="005A0D9E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4733C9C7" w14:textId="77777777" w:rsidR="005A591D" w:rsidRPr="00BC7BC1" w:rsidRDefault="005A591D" w:rsidP="00BC7BC1">
            <w:pPr>
              <w:rPr>
                <w:rFonts w:asciiTheme="majorHAnsi" w:hAnsiTheme="majorHAnsi" w:cstheme="majorHAnsi"/>
              </w:rPr>
            </w:pPr>
          </w:p>
          <w:p w14:paraId="28D0BDF2" w14:textId="77777777" w:rsidR="005A591D" w:rsidRPr="00BC7BC1" w:rsidRDefault="005A591D" w:rsidP="00BC7BC1">
            <w:pPr>
              <w:rPr>
                <w:rFonts w:asciiTheme="majorHAnsi" w:hAnsiTheme="majorHAnsi" w:cstheme="majorHAnsi"/>
              </w:rPr>
            </w:pPr>
          </w:p>
          <w:p w14:paraId="6B13C0E8" w14:textId="77777777" w:rsidR="005A591D" w:rsidRPr="00BC7BC1" w:rsidRDefault="005A591D" w:rsidP="00BC7BC1">
            <w:pPr>
              <w:rPr>
                <w:rFonts w:asciiTheme="majorHAnsi" w:hAnsiTheme="majorHAnsi" w:cstheme="majorHAnsi"/>
              </w:rPr>
            </w:pPr>
          </w:p>
          <w:p w14:paraId="6FDC75DF" w14:textId="77777777" w:rsidR="005A591D" w:rsidRDefault="005A591D" w:rsidP="00BC7BC1">
            <w:pPr>
              <w:rPr>
                <w:rFonts w:asciiTheme="majorHAnsi" w:hAnsiTheme="majorHAnsi" w:cstheme="majorHAnsi"/>
              </w:rPr>
            </w:pPr>
          </w:p>
          <w:p w14:paraId="77A2D3EF" w14:textId="77777777" w:rsidR="005A591D" w:rsidRPr="00BC7BC1" w:rsidRDefault="005A591D" w:rsidP="00BC7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 overview and strategies</w:t>
            </w:r>
          </w:p>
        </w:tc>
      </w:tr>
      <w:tr w:rsidR="005A591D" w14:paraId="0D9D18C9" w14:textId="77777777" w:rsidTr="00F95F5D">
        <w:tc>
          <w:tcPr>
            <w:tcW w:w="1980" w:type="dxa"/>
            <w:vMerge/>
            <w:shd w:val="clear" w:color="auto" w:fill="FACEF9"/>
          </w:tcPr>
          <w:p w14:paraId="4C127A6E" w14:textId="77777777" w:rsidR="005A591D" w:rsidRPr="001D5AF7" w:rsidRDefault="005A591D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FACEF9"/>
          </w:tcPr>
          <w:p w14:paraId="7BEF98BC" w14:textId="77777777" w:rsidR="005A591D" w:rsidRPr="003B4499" w:rsidRDefault="005A591D" w:rsidP="00BC7BC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9C50D8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ADHD:  longer course: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br/>
            </w:r>
            <w:r w:rsidRPr="003B449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King’s College, London runs a free online course, </w:t>
            </w:r>
            <w:hyperlink r:id="rId28" w:history="1">
              <w:r w:rsidRPr="003B449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Understanding ADHD: Current Research and Practice</w:t>
              </w:r>
            </w:hyperlink>
          </w:p>
        </w:tc>
        <w:tc>
          <w:tcPr>
            <w:tcW w:w="2263" w:type="dxa"/>
            <w:shd w:val="clear" w:color="auto" w:fill="FACEF9"/>
          </w:tcPr>
          <w:p w14:paraId="31C36F24" w14:textId="77777777" w:rsidR="005A591D" w:rsidRDefault="005A591D" w:rsidP="005A0D9E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FACEF9"/>
          </w:tcPr>
          <w:p w14:paraId="318B81E2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8 hours – 2 hours per week</w:t>
            </w:r>
          </w:p>
        </w:tc>
        <w:tc>
          <w:tcPr>
            <w:tcW w:w="2323" w:type="dxa"/>
            <w:shd w:val="clear" w:color="auto" w:fill="FACEF9"/>
          </w:tcPr>
          <w:p w14:paraId="500291B8" w14:textId="77777777" w:rsidR="005A591D" w:rsidRDefault="005A591D" w:rsidP="005A0D9E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5A591D" w14:paraId="05FFCDEA" w14:textId="77777777" w:rsidTr="00F95F5D">
        <w:tc>
          <w:tcPr>
            <w:tcW w:w="1980" w:type="dxa"/>
            <w:vMerge w:val="restart"/>
            <w:shd w:val="clear" w:color="auto" w:fill="F8FECA"/>
          </w:tcPr>
          <w:p w14:paraId="5ECCA1CC" w14:textId="77777777" w:rsidR="005A591D" w:rsidRDefault="005A591D">
            <w:pPr>
              <w:rPr>
                <w:lang w:val="en-GB"/>
              </w:rPr>
            </w:pPr>
            <w:r>
              <w:rPr>
                <w:b/>
                <w:lang w:val="en-GB"/>
              </w:rPr>
              <w:t>Trauma Development</w:t>
            </w:r>
          </w:p>
        </w:tc>
        <w:tc>
          <w:tcPr>
            <w:tcW w:w="3265" w:type="dxa"/>
            <w:shd w:val="clear" w:color="auto" w:fill="F8FECA"/>
          </w:tcPr>
          <w:p w14:paraId="6B67F396" w14:textId="77777777" w:rsidR="005A591D" w:rsidRDefault="005A591D" w:rsidP="00B35C7C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 xml:space="preserve">Useful reading:  </w:t>
            </w:r>
            <w:hyperlink r:id="rId29" w:history="1">
              <w:r w:rsidRPr="00346ECB">
                <w:rPr>
                  <w:rStyle w:val="Hyperlink"/>
                  <w:sz w:val="18"/>
                  <w:szCs w:val="18"/>
                  <w:lang w:val="en-GB"/>
                </w:rPr>
                <w:t>https://greatmindstogether.co.uk/send-%26-semh-resources</w:t>
              </w:r>
            </w:hyperlink>
          </w:p>
          <w:p w14:paraId="0DF8B197" w14:textId="77777777" w:rsidR="005A591D" w:rsidRDefault="005A591D" w:rsidP="00B35C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Choose: Trauma Development</w:t>
            </w:r>
          </w:p>
          <w:p w14:paraId="18C19725" w14:textId="77777777" w:rsidR="005A591D" w:rsidRDefault="005A591D">
            <w:pPr>
              <w:rPr>
                <w:lang w:val="en-GB"/>
              </w:rPr>
            </w:pPr>
          </w:p>
        </w:tc>
        <w:tc>
          <w:tcPr>
            <w:tcW w:w="2263" w:type="dxa"/>
            <w:shd w:val="clear" w:color="auto" w:fill="F8FECA"/>
          </w:tcPr>
          <w:p w14:paraId="55D01D23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F8FECA"/>
          </w:tcPr>
          <w:p w14:paraId="2BFAB87C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20 minutes</w:t>
            </w:r>
          </w:p>
        </w:tc>
        <w:tc>
          <w:tcPr>
            <w:tcW w:w="2323" w:type="dxa"/>
            <w:shd w:val="clear" w:color="auto" w:fill="F8FECA"/>
          </w:tcPr>
          <w:p w14:paraId="4C842EAF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t>A useful overview to read as an introduction to Trauma Development</w:t>
            </w:r>
          </w:p>
        </w:tc>
      </w:tr>
      <w:tr w:rsidR="005A591D" w14:paraId="0DBFF07E" w14:textId="77777777" w:rsidTr="00F95F5D">
        <w:tc>
          <w:tcPr>
            <w:tcW w:w="1980" w:type="dxa"/>
            <w:vMerge/>
            <w:shd w:val="clear" w:color="auto" w:fill="F8FECA"/>
          </w:tcPr>
          <w:p w14:paraId="418B316C" w14:textId="77777777" w:rsidR="005A591D" w:rsidRDefault="005A591D">
            <w:pPr>
              <w:rPr>
                <w:b/>
                <w:lang w:val="en-GB"/>
              </w:rPr>
            </w:pPr>
          </w:p>
        </w:tc>
        <w:tc>
          <w:tcPr>
            <w:tcW w:w="3265" w:type="dxa"/>
            <w:shd w:val="clear" w:color="auto" w:fill="F8FECA"/>
          </w:tcPr>
          <w:p w14:paraId="13F3C48B" w14:textId="77777777" w:rsidR="005A591D" w:rsidRDefault="00653100" w:rsidP="00353419">
            <w:pPr>
              <w:rPr>
                <w:lang w:val="en-GB"/>
              </w:rPr>
            </w:pPr>
            <w:hyperlink r:id="rId30" w:history="1">
              <w:r w:rsidR="005A591D" w:rsidRPr="0035341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Teaching Students Who Have Suffered Complex Trauma </w:t>
              </w:r>
            </w:hyperlink>
            <w:r w:rsidR="005A591D" w:rsidRPr="0035341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from Queensland University of Technology is a free course that During this child trauma training, you’ll get an introduction to what complex trauma is and how it </w:t>
            </w:r>
            <w:r w:rsidR="005A591D" w:rsidRPr="0035341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affects young people’s development at school.</w:t>
            </w:r>
          </w:p>
        </w:tc>
        <w:tc>
          <w:tcPr>
            <w:tcW w:w="2263" w:type="dxa"/>
            <w:shd w:val="clear" w:color="auto" w:fill="F8FECA"/>
          </w:tcPr>
          <w:p w14:paraId="09C7C6D7" w14:textId="77777777" w:rsidR="005A591D" w:rsidRDefault="005A591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Teachers and TAs</w:t>
            </w:r>
          </w:p>
        </w:tc>
        <w:tc>
          <w:tcPr>
            <w:tcW w:w="3119" w:type="dxa"/>
            <w:shd w:val="clear" w:color="auto" w:fill="F8FECA"/>
          </w:tcPr>
          <w:p w14:paraId="5023DE60" w14:textId="77777777" w:rsidR="005A591D" w:rsidRPr="00CE28F9" w:rsidRDefault="005A591D" w:rsidP="00353419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</w:t>
            </w: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akes approximately two hours (one hour per week for two weeks).</w:t>
            </w:r>
          </w:p>
          <w:p w14:paraId="0B16F287" w14:textId="77777777" w:rsidR="005A591D" w:rsidRDefault="005A591D">
            <w:pPr>
              <w:rPr>
                <w:lang w:val="en-GB"/>
              </w:rPr>
            </w:pPr>
          </w:p>
        </w:tc>
        <w:tc>
          <w:tcPr>
            <w:tcW w:w="2323" w:type="dxa"/>
            <w:shd w:val="clear" w:color="auto" w:fill="F8FECA"/>
          </w:tcPr>
          <w:p w14:paraId="0A62DCDE" w14:textId="00943962" w:rsidR="005A591D" w:rsidRDefault="006E4795">
            <w:pPr>
              <w:rPr>
                <w:lang w:val="en-GB"/>
              </w:rPr>
            </w:pPr>
            <w:r>
              <w:rPr>
                <w:lang w:val="en-GB"/>
              </w:rPr>
              <w:t>Looks very interesting – worth a go.</w:t>
            </w:r>
          </w:p>
        </w:tc>
      </w:tr>
      <w:tr w:rsidR="00B44113" w14:paraId="083FD3EC" w14:textId="77777777" w:rsidTr="00F95F5D">
        <w:tc>
          <w:tcPr>
            <w:tcW w:w="1980" w:type="dxa"/>
            <w:shd w:val="clear" w:color="auto" w:fill="E2EFD9" w:themeFill="accent6" w:themeFillTint="33"/>
          </w:tcPr>
          <w:p w14:paraId="1779BBF6" w14:textId="77777777" w:rsidR="00B44113" w:rsidRDefault="00955E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Condition Specific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342C89F6" w14:textId="77777777" w:rsidR="00955EE6" w:rsidRPr="00CE28F9" w:rsidRDefault="00955EE6" w:rsidP="00955EE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Some excellent condition specific videos</w:t>
            </w:r>
          </w:p>
          <w:p w14:paraId="2BB561AF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1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Acquired brain injury</w:t>
              </w:r>
            </w:hyperlink>
          </w:p>
          <w:p w14:paraId="68713CB4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2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Down syndrome</w:t>
              </w:r>
            </w:hyperlink>
          </w:p>
          <w:p w14:paraId="5B32C631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3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Dyscalculia</w:t>
              </w:r>
            </w:hyperlink>
          </w:p>
          <w:p w14:paraId="45EA28DB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4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Dyspraxia</w:t>
              </w:r>
            </w:hyperlink>
          </w:p>
          <w:p w14:paraId="432E3858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5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Social, emotional and mental health needs</w:t>
              </w:r>
            </w:hyperlink>
          </w:p>
          <w:p w14:paraId="5F345930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6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Hearing impairment</w:t>
              </w:r>
            </w:hyperlink>
          </w:p>
          <w:p w14:paraId="764E82BE" w14:textId="77777777" w:rsidR="00955EE6" w:rsidRPr="00CE28F9" w:rsidRDefault="00653100" w:rsidP="00955EE6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7" w:history="1">
              <w:r w:rsidR="00955EE6" w:rsidRPr="00CE28F9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Physical disability</w:t>
              </w:r>
            </w:hyperlink>
          </w:p>
          <w:p w14:paraId="3CFA99FA" w14:textId="77777777" w:rsidR="00B44113" w:rsidRPr="00955EE6" w:rsidRDefault="00653100" w:rsidP="00955EE6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hyperlink r:id="rId38" w:history="1">
              <w:r w:rsidR="00955EE6" w:rsidRPr="00955EE6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en-GB"/>
                </w:rPr>
                <w:t>Visual impairment</w:t>
              </w:r>
            </w:hyperlink>
          </w:p>
        </w:tc>
        <w:tc>
          <w:tcPr>
            <w:tcW w:w="2263" w:type="dxa"/>
            <w:shd w:val="clear" w:color="auto" w:fill="E2EFD9" w:themeFill="accent6" w:themeFillTint="33"/>
          </w:tcPr>
          <w:p w14:paraId="74F1D579" w14:textId="77777777" w:rsidR="00B44113" w:rsidRDefault="00955EE6" w:rsidP="004754C0">
            <w:pPr>
              <w:rPr>
                <w:lang w:val="en-GB"/>
              </w:rPr>
            </w:pPr>
            <w:r>
              <w:rPr>
                <w:lang w:val="en-GB"/>
              </w:rPr>
              <w:t>Teachers and TAs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C9771FF" w14:textId="77777777" w:rsidR="00B44113" w:rsidRDefault="00B44113">
            <w:pPr>
              <w:rPr>
                <w:lang w:val="en-GB"/>
              </w:rPr>
            </w:pPr>
            <w:r>
              <w:rPr>
                <w:lang w:val="en-GB"/>
              </w:rPr>
              <w:t>Pick and choose</w:t>
            </w:r>
            <w:r w:rsidR="00955EE6">
              <w:rPr>
                <w:lang w:val="en-GB"/>
              </w:rPr>
              <w:t xml:space="preserve"> – about 15 minutes per video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58FD4B55" w14:textId="77777777" w:rsidR="00B44113" w:rsidRDefault="00955EE6">
            <w:pPr>
              <w:rPr>
                <w:lang w:val="en-GB"/>
              </w:rPr>
            </w:pPr>
            <w:r>
              <w:rPr>
                <w:lang w:val="en-GB"/>
              </w:rPr>
              <w:t>Useful overview</w:t>
            </w:r>
          </w:p>
        </w:tc>
      </w:tr>
      <w:tr w:rsidR="00C873B4" w14:paraId="04A84759" w14:textId="77777777" w:rsidTr="00F95F5D">
        <w:tc>
          <w:tcPr>
            <w:tcW w:w="1980" w:type="dxa"/>
            <w:shd w:val="clear" w:color="auto" w:fill="E2EFD9" w:themeFill="accent6" w:themeFillTint="33"/>
          </w:tcPr>
          <w:p w14:paraId="13B1C89F" w14:textId="77777777" w:rsidR="00C873B4" w:rsidRDefault="00C873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 Specific</w:t>
            </w:r>
            <w:r>
              <w:rPr>
                <w:b/>
                <w:lang w:val="en-GB"/>
              </w:rPr>
              <w:br/>
              <w:t>Computing</w:t>
            </w:r>
          </w:p>
        </w:tc>
        <w:tc>
          <w:tcPr>
            <w:tcW w:w="3265" w:type="dxa"/>
            <w:shd w:val="clear" w:color="auto" w:fill="E2EFD9" w:themeFill="accent6" w:themeFillTint="33"/>
          </w:tcPr>
          <w:p w14:paraId="55E4A354" w14:textId="4B4BFFD6" w:rsidR="00C873B4" w:rsidRDefault="00653100" w:rsidP="000F48B1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hyperlink r:id="rId39" w:history="1">
              <w:r w:rsidR="00C873B4" w:rsidRPr="00CE28F9">
                <w:rPr>
                  <w:rFonts w:asciiTheme="majorHAnsi" w:eastAsia="Times New Roman" w:hAnsiTheme="majorHAnsi" w:cstheme="majorHAnsi"/>
                  <w:i/>
                  <w:iCs/>
                  <w:color w:val="0000FF"/>
                  <w:u w:val="single"/>
                  <w:lang w:eastAsia="en-GB"/>
                </w:rPr>
                <w:t>Creating an Inclusive Classroom: Approaches to Supporting Learners with SEND in Computing</w:t>
              </w:r>
            </w:hyperlink>
            <w:r w:rsidR="00C873B4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from Raspberry Pi is a free course</w:t>
            </w:r>
            <w:r w:rsidR="000F48B1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. </w:t>
            </w:r>
            <w:bookmarkStart w:id="0" w:name="_GoBack"/>
            <w:bookmarkEnd w:id="0"/>
            <w:r w:rsidR="00C873B4"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Explore ways to make your computing lessons more inclusive for learners with special educational needs and disabilities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3F5AA110" w14:textId="77777777" w:rsidR="00C873B4" w:rsidRDefault="00C873B4" w:rsidP="004754C0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12E1AA99" w14:textId="77777777" w:rsidR="00C873B4" w:rsidRDefault="00C873B4">
            <w:pPr>
              <w:rPr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Take</w:t>
            </w:r>
            <w:r w:rsidRPr="00CE28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approximately four hours (two hours per week over two weeks)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14:paraId="765A6381" w14:textId="77777777" w:rsidR="00C873B4" w:rsidRDefault="00C873B4">
            <w:pPr>
              <w:rPr>
                <w:lang w:val="en-GB"/>
              </w:rPr>
            </w:pPr>
            <w:r>
              <w:rPr>
                <w:lang w:val="en-GB"/>
              </w:rPr>
              <w:t>Comes recommended but haven’t tried it</w:t>
            </w:r>
          </w:p>
        </w:tc>
      </w:tr>
      <w:tr w:rsidR="00CF7142" w14:paraId="2DF5E052" w14:textId="77777777" w:rsidTr="00CF7142">
        <w:tc>
          <w:tcPr>
            <w:tcW w:w="1980" w:type="dxa"/>
            <w:shd w:val="clear" w:color="auto" w:fill="FFF2CC" w:themeFill="accent4" w:themeFillTint="33"/>
          </w:tcPr>
          <w:p w14:paraId="46C5E1FF" w14:textId="77777777" w:rsidR="00CF7142" w:rsidRDefault="00CF71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Podcasts on Inclusion and Communication</w:t>
            </w:r>
          </w:p>
        </w:tc>
        <w:tc>
          <w:tcPr>
            <w:tcW w:w="10970" w:type="dxa"/>
            <w:gridSpan w:val="4"/>
            <w:shd w:val="clear" w:color="auto" w:fill="FFF2CC" w:themeFill="accent4" w:themeFillTint="33"/>
          </w:tcPr>
          <w:tbl>
            <w:tblPr>
              <w:tblW w:w="12913" w:type="dxa"/>
              <w:tblLayout w:type="fixed"/>
              <w:tblLook w:val="04A0" w:firstRow="1" w:lastRow="0" w:firstColumn="1" w:lastColumn="0" w:noHBand="0" w:noVBand="1"/>
            </w:tblPr>
            <w:tblGrid>
              <w:gridCol w:w="12913"/>
            </w:tblGrid>
            <w:tr w:rsidR="00CF7142" w:rsidRPr="003B4499" w14:paraId="25603F55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vAlign w:val="bottom"/>
                  <w:hideMark/>
                </w:tcPr>
                <w:p w14:paraId="307BC41C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>Education Bookcast: 74c. Dealing with difficult children</w:t>
                  </w:r>
                </w:p>
                <w:p w14:paraId="171F4329" w14:textId="77777777" w:rsidR="00CF7142" w:rsidRPr="003B4499" w:rsidRDefault="00653100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hyperlink r:id="rId40" w:history="1">
                    <w:r w:rsidR="00CF7142" w:rsidRPr="003B4499">
                      <w:rPr>
                        <w:rStyle w:val="Hyperlink"/>
                        <w:rFonts w:asciiTheme="majorHAnsi" w:eastAsia="Times New Roman" w:hAnsiTheme="majorHAnsi" w:cstheme="majorHAnsi"/>
                        <w:lang w:eastAsia="en-GB"/>
                      </w:rPr>
                      <w:t>https://podcasts.apple.com/gb/podcast/74c-dealing-with-difficult-children/id1071928361?i=1000454634248</w:t>
                    </w:r>
                  </w:hyperlink>
                  <w:r w:rsidR="00CF7142"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CF7142" w:rsidRPr="003B4499" w14:paraId="73DC1BCB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vAlign w:val="bottom"/>
                  <w:hideMark/>
                </w:tcPr>
                <w:p w14:paraId="786A65A2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 xml:space="preserve">Naylor's Natter: Season 3 Episode 1 - EEF's Iggy Rhodes on Improving Behaviour in Schools </w:t>
                  </w:r>
                </w:p>
                <w:p w14:paraId="24C9FC2D" w14:textId="77777777" w:rsidR="00CF7142" w:rsidRPr="003B4499" w:rsidRDefault="00653100" w:rsidP="00CF7142">
                  <w:pPr>
                    <w:spacing w:line="256" w:lineRule="auto"/>
                    <w:rPr>
                      <w:rFonts w:asciiTheme="majorHAnsi" w:hAnsiTheme="majorHAnsi" w:cstheme="majorHAnsi"/>
                      <w:color w:val="0563C1"/>
                      <w:u w:val="single"/>
                    </w:rPr>
                  </w:pPr>
                  <w:hyperlink r:id="rId41" w:history="1">
                    <w:r w:rsidR="00CF7142" w:rsidRPr="003B4499">
                      <w:rPr>
                        <w:rStyle w:val="Hyperlink"/>
                        <w:rFonts w:asciiTheme="majorHAnsi" w:hAnsiTheme="majorHAnsi" w:cstheme="majorHAnsi"/>
                      </w:rPr>
                      <w:t>https://podcasts.apple.com/gb/podcast/season-3-episode-1-eefs-iggy-rhodes-on-improving-behaviour/id1448601060?i=1000441966976</w:t>
                    </w:r>
                  </w:hyperlink>
                </w:p>
              </w:tc>
            </w:tr>
            <w:tr w:rsidR="00CF7142" w:rsidRPr="003B4499" w14:paraId="37F21992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vAlign w:val="bottom"/>
                  <w:hideMark/>
                </w:tcPr>
                <w:p w14:paraId="5E232598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 xml:space="preserve">Evidence Based Education: Improving Social and Emotional Learning </w:t>
                  </w:r>
                </w:p>
                <w:p w14:paraId="056612F6" w14:textId="77777777" w:rsidR="00CF7142" w:rsidRPr="003B4499" w:rsidRDefault="00653100" w:rsidP="00CF7142">
                  <w:pPr>
                    <w:spacing w:line="256" w:lineRule="auto"/>
                    <w:rPr>
                      <w:rFonts w:asciiTheme="majorHAnsi" w:hAnsiTheme="majorHAnsi" w:cstheme="majorHAnsi"/>
                      <w:color w:val="0563C1"/>
                      <w:u w:val="single"/>
                    </w:rPr>
                  </w:pPr>
                  <w:hyperlink r:id="rId42" w:history="1">
                    <w:r w:rsidR="00CF7142" w:rsidRPr="003B4499">
                      <w:rPr>
                        <w:rStyle w:val="Hyperlink"/>
                        <w:rFonts w:asciiTheme="majorHAnsi" w:hAnsiTheme="majorHAnsi" w:cstheme="majorHAnsi"/>
                      </w:rPr>
                      <w:t>https://podcasts.apple.com/gb/podcast/improving-social-and-emotional-learning/id1269102364?i=1000454733261</w:t>
                    </w:r>
                  </w:hyperlink>
                </w:p>
              </w:tc>
            </w:tr>
            <w:tr w:rsidR="00CF7142" w:rsidRPr="003B4499" w14:paraId="1AD72E60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vAlign w:val="bottom"/>
                  <w:hideMark/>
                </w:tcPr>
                <w:p w14:paraId="5DCBC456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 xml:space="preserve">Evidence based Education: Working Memory </w:t>
                  </w:r>
                </w:p>
                <w:p w14:paraId="6D381053" w14:textId="77777777" w:rsidR="00CF7142" w:rsidRPr="003B4499" w:rsidRDefault="00653100" w:rsidP="00CF7142">
                  <w:pPr>
                    <w:spacing w:line="256" w:lineRule="auto"/>
                    <w:rPr>
                      <w:rFonts w:asciiTheme="majorHAnsi" w:hAnsiTheme="majorHAnsi" w:cstheme="majorHAnsi"/>
                      <w:color w:val="0563C1"/>
                      <w:u w:val="single"/>
                    </w:rPr>
                  </w:pPr>
                  <w:hyperlink r:id="rId43" w:history="1">
                    <w:r w:rsidR="00CF7142" w:rsidRPr="003B4499">
                      <w:rPr>
                        <w:rStyle w:val="Hyperlink"/>
                        <w:rFonts w:asciiTheme="majorHAnsi" w:hAnsiTheme="majorHAnsi" w:cstheme="majorHAnsi"/>
                      </w:rPr>
                      <w:t>https://podcasts.apple.com/gb/podcast/trialled-and-tested-working-memory/id1269102364?i=1000444787571</w:t>
                    </w:r>
                  </w:hyperlink>
                </w:p>
              </w:tc>
            </w:tr>
            <w:tr w:rsidR="00CF7142" w:rsidRPr="003B4499" w14:paraId="2C64CE9B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vAlign w:val="bottom"/>
                  <w:hideMark/>
                </w:tcPr>
                <w:p w14:paraId="4C1AD3D8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t>Naylor's Natter: Inclusive practice with Jules Daulby</w:t>
                  </w:r>
                </w:p>
                <w:p w14:paraId="3C3DDD6F" w14:textId="77777777" w:rsidR="00CF7142" w:rsidRPr="003B4499" w:rsidRDefault="00653100" w:rsidP="00CF7142">
                  <w:pPr>
                    <w:spacing w:line="256" w:lineRule="auto"/>
                    <w:rPr>
                      <w:rFonts w:asciiTheme="majorHAnsi" w:hAnsiTheme="majorHAnsi" w:cstheme="majorHAnsi"/>
                      <w:color w:val="0563C1"/>
                      <w:u w:val="single"/>
                    </w:rPr>
                  </w:pPr>
                  <w:hyperlink r:id="rId44" w:history="1">
                    <w:r w:rsidR="00CF7142" w:rsidRPr="003B4499">
                      <w:rPr>
                        <w:rStyle w:val="Hyperlink"/>
                        <w:rFonts w:asciiTheme="majorHAnsi" w:hAnsiTheme="majorHAnsi" w:cstheme="majorHAnsi"/>
                      </w:rPr>
                      <w:t>https://podcasts.apple.com/gb/podcast/inclusive-practice-with-jules-daulby/id1448601060?i=1000457515972</w:t>
                    </w:r>
                  </w:hyperlink>
                </w:p>
              </w:tc>
            </w:tr>
            <w:tr w:rsidR="00CF7142" w:rsidRPr="003B4499" w14:paraId="2888D3B6" w14:textId="77777777" w:rsidTr="007F4A33">
              <w:trPr>
                <w:trHeight w:val="288"/>
              </w:trPr>
              <w:tc>
                <w:tcPr>
                  <w:tcW w:w="12913" w:type="dxa"/>
                  <w:noWrap/>
                  <w:hideMark/>
                </w:tcPr>
                <w:p w14:paraId="3256DDA3" w14:textId="77777777" w:rsidR="00CF7142" w:rsidRPr="003B4499" w:rsidRDefault="00CF7142" w:rsidP="00CF7142">
                  <w:pPr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</w:pPr>
                  <w:r w:rsidRPr="003B4499">
                    <w:rPr>
                      <w:rFonts w:asciiTheme="majorHAnsi" w:eastAsia="Times New Roman" w:hAnsiTheme="majorHAnsi" w:cstheme="majorHAnsi"/>
                      <w:color w:val="000000"/>
                      <w:lang w:eastAsia="en-GB"/>
                    </w:rPr>
                    <w:lastRenderedPageBreak/>
                    <w:t>We are in Beta: Behaviour Is Communication. Marie Gentles &amp; Katie L'Aimable - Head and Deputy Headteacher - Hawkswood Primary PRU</w:t>
                  </w:r>
                </w:p>
                <w:p w14:paraId="49817B13" w14:textId="77777777" w:rsidR="00CF7142" w:rsidRDefault="00653100" w:rsidP="00CF7142">
                  <w:pPr>
                    <w:spacing w:line="256" w:lineRule="auto"/>
                    <w:rPr>
                      <w:rStyle w:val="Hyperlink"/>
                      <w:rFonts w:asciiTheme="majorHAnsi" w:hAnsiTheme="majorHAnsi" w:cstheme="majorHAnsi"/>
                    </w:rPr>
                  </w:pPr>
                  <w:hyperlink r:id="rId45" w:history="1">
                    <w:r w:rsidR="00CF7142" w:rsidRPr="003B4499">
                      <w:rPr>
                        <w:rStyle w:val="Hyperlink"/>
                        <w:rFonts w:asciiTheme="majorHAnsi" w:hAnsiTheme="majorHAnsi" w:cstheme="majorHAnsi"/>
                      </w:rPr>
                      <w:t>https://weareinbeta.substack.com/p/behaviour-is-communication-marie</w:t>
                    </w:r>
                  </w:hyperlink>
                </w:p>
                <w:tbl>
                  <w:tblPr>
                    <w:tblW w:w="129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913"/>
                  </w:tblGrid>
                  <w:tr w:rsidR="00CF7142" w:rsidRPr="003B4499" w14:paraId="46524319" w14:textId="77777777" w:rsidTr="007F4A33">
                    <w:trPr>
                      <w:trHeight w:val="288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075B5EF9" w14:textId="77777777" w:rsidR="00CF7142" w:rsidRPr="003B4499" w:rsidRDefault="00CF7142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r w:rsidRPr="003B4499"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  <w:t>Pedagogy Non-Grata: The Dyslexia Debate, to Label or Not to Label?</w:t>
                        </w:r>
                      </w:p>
                      <w:p w14:paraId="57572C7B" w14:textId="77777777" w:rsidR="00CF7142" w:rsidRPr="003B4499" w:rsidRDefault="00653100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hyperlink r:id="rId46" w:history="1">
                          <w:r w:rsidR="00CF7142" w:rsidRPr="003B4499">
                            <w:rPr>
                              <w:rStyle w:val="Hyperlink"/>
                              <w:rFonts w:asciiTheme="majorHAnsi" w:hAnsiTheme="majorHAnsi" w:cstheme="majorHAnsi"/>
                            </w:rPr>
                            <w:t>https://podcasts.apple.com/us/podcast/the-dyslexia-debate-to-label-or-not-to-label/id1440404959?i=1000451981937</w:t>
                          </w:r>
                        </w:hyperlink>
                      </w:p>
                    </w:tc>
                  </w:tr>
                  <w:tr w:rsidR="00CF7142" w:rsidRPr="003B4499" w14:paraId="7F194E5C" w14:textId="77777777" w:rsidTr="007F4A33">
                    <w:trPr>
                      <w:trHeight w:val="288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5CE4FCCF" w14:textId="77777777" w:rsidR="00CF7142" w:rsidRPr="003B4499" w:rsidRDefault="00CF7142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r w:rsidRPr="003B4499"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  <w:t>Pedagogy Non-Grata: Behaviour Management an Evidenced Based Approach</w:t>
                        </w:r>
                      </w:p>
                      <w:p w14:paraId="57C36C29" w14:textId="77777777" w:rsidR="00CF7142" w:rsidRPr="003B4499" w:rsidRDefault="00653100" w:rsidP="00CF7142">
                        <w:pPr>
                          <w:spacing w:line="256" w:lineRule="auto"/>
                          <w:rPr>
                            <w:rFonts w:asciiTheme="majorHAnsi" w:hAnsiTheme="majorHAnsi" w:cstheme="majorHAnsi"/>
                            <w:color w:val="0563C1"/>
                            <w:u w:val="single"/>
                          </w:rPr>
                        </w:pPr>
                        <w:hyperlink r:id="rId47" w:history="1">
                          <w:r w:rsidR="00CF7142" w:rsidRPr="003B4499">
                            <w:rPr>
                              <w:rStyle w:val="Hyperlink"/>
                              <w:rFonts w:asciiTheme="majorHAnsi" w:hAnsiTheme="majorHAnsi" w:cstheme="majorHAnsi"/>
                            </w:rPr>
                            <w:t>https://podcasts.apple.com/us/podcast/behavior-management-an-evidenced-based-approach/id1440404959?i=1000430917064</w:t>
                          </w:r>
                        </w:hyperlink>
                      </w:p>
                    </w:tc>
                  </w:tr>
                  <w:tr w:rsidR="00CF7142" w:rsidRPr="003B4499" w14:paraId="209C5666" w14:textId="77777777" w:rsidTr="007F4A33">
                    <w:trPr>
                      <w:trHeight w:val="288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08E02E17" w14:textId="77777777" w:rsidR="00CF7142" w:rsidRPr="003B4499" w:rsidRDefault="00CF7142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r w:rsidRPr="003B4499"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  <w:t>Pedagogy Non-Grata: Evidence Based Classroom Management</w:t>
                        </w:r>
                      </w:p>
                      <w:p w14:paraId="1B54D5D7" w14:textId="77777777" w:rsidR="00CF7142" w:rsidRPr="003B4499" w:rsidRDefault="00653100" w:rsidP="00CF7142">
                        <w:pPr>
                          <w:spacing w:line="256" w:lineRule="auto"/>
                          <w:rPr>
                            <w:rFonts w:asciiTheme="majorHAnsi" w:hAnsiTheme="majorHAnsi" w:cstheme="majorHAnsi"/>
                            <w:color w:val="0563C1"/>
                            <w:u w:val="single"/>
                          </w:rPr>
                        </w:pPr>
                        <w:hyperlink r:id="rId48" w:history="1">
                          <w:r w:rsidR="00CF7142" w:rsidRPr="003B4499">
                            <w:rPr>
                              <w:rStyle w:val="Hyperlink"/>
                              <w:rFonts w:asciiTheme="majorHAnsi" w:hAnsiTheme="majorHAnsi" w:cstheme="majorHAnsi"/>
                            </w:rPr>
                            <w:t>https://podcasts.apple.com/us/podcast/evidence-based-classroom-management/id1440404959?i=1000431791537</w:t>
                          </w:r>
                        </w:hyperlink>
                      </w:p>
                    </w:tc>
                  </w:tr>
                  <w:tr w:rsidR="00CF7142" w:rsidRPr="003B4499" w14:paraId="5FEB2D12" w14:textId="77777777" w:rsidTr="007F4A33">
                    <w:trPr>
                      <w:trHeight w:val="288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28AB50DC" w14:textId="77777777" w:rsidR="00CF7142" w:rsidRPr="003B4499" w:rsidRDefault="00CF7142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r w:rsidRPr="003B4499"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  <w:t>Pedagogy Non-Grata: Episode 6 Special Education</w:t>
                        </w:r>
                      </w:p>
                      <w:p w14:paraId="4F49DE8A" w14:textId="77777777" w:rsidR="00CF7142" w:rsidRPr="003B4499" w:rsidRDefault="00653100" w:rsidP="00CF7142">
                        <w:pPr>
                          <w:spacing w:line="256" w:lineRule="auto"/>
                          <w:rPr>
                            <w:rFonts w:asciiTheme="majorHAnsi" w:hAnsiTheme="majorHAnsi" w:cstheme="majorHAnsi"/>
                            <w:color w:val="0563C1"/>
                            <w:u w:val="single"/>
                          </w:rPr>
                        </w:pPr>
                        <w:hyperlink r:id="rId49" w:history="1">
                          <w:r w:rsidR="00CF7142" w:rsidRPr="003B4499">
                            <w:rPr>
                              <w:rStyle w:val="Hyperlink"/>
                              <w:rFonts w:asciiTheme="majorHAnsi" w:hAnsiTheme="majorHAnsi" w:cstheme="majorHAnsi"/>
                            </w:rPr>
                            <w:t>https://podcasts.apple.com/us/podcast/episode-6-special-education/id1440404959?i=1000426849753</w:t>
                          </w:r>
                        </w:hyperlink>
                      </w:p>
                    </w:tc>
                  </w:tr>
                  <w:tr w:rsidR="00CF7142" w:rsidRPr="003B4499" w14:paraId="44E683B1" w14:textId="77777777" w:rsidTr="00CF7142">
                    <w:trPr>
                      <w:trHeight w:val="141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5C2CFCAE" w14:textId="77777777" w:rsidR="00CF7142" w:rsidRPr="003B4499" w:rsidRDefault="00CF7142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r w:rsidRPr="003B4499"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  <w:t>TES Podcast: What every teacher needs to know about the impact of trauma</w:t>
                        </w:r>
                      </w:p>
                    </w:tc>
                  </w:tr>
                  <w:tr w:rsidR="00CF7142" w:rsidRPr="003B4499" w14:paraId="52E9ED8E" w14:textId="77777777" w:rsidTr="007F4A33">
                    <w:trPr>
                      <w:trHeight w:val="288"/>
                    </w:trPr>
                    <w:tc>
                      <w:tcPr>
                        <w:tcW w:w="12913" w:type="dxa"/>
                        <w:noWrap/>
                        <w:vAlign w:val="bottom"/>
                        <w:hideMark/>
                      </w:tcPr>
                      <w:p w14:paraId="5A56E707" w14:textId="77777777" w:rsidR="00CF7142" w:rsidRPr="003B4499" w:rsidRDefault="00653100" w:rsidP="00CF7142">
                        <w:pPr>
                          <w:rPr>
                            <w:rFonts w:asciiTheme="majorHAnsi" w:eastAsia="Times New Roman" w:hAnsiTheme="majorHAnsi" w:cstheme="majorHAnsi"/>
                            <w:color w:val="000000"/>
                            <w:lang w:eastAsia="en-GB"/>
                          </w:rPr>
                        </w:pPr>
                        <w:hyperlink r:id="rId50" w:history="1">
                          <w:r w:rsidR="00CF7142" w:rsidRPr="003B4499">
                            <w:rPr>
                              <w:rStyle w:val="Hyperlink"/>
                              <w:rFonts w:asciiTheme="majorHAnsi" w:eastAsia="Times New Roman" w:hAnsiTheme="majorHAnsi" w:cstheme="majorHAnsi"/>
                              <w:lang w:eastAsia="en-GB"/>
                            </w:rPr>
                            <w:t>https://www.tes.com/news/what-every-teacher-needs-know-about-impact-trauma</w:t>
                          </w:r>
                        </w:hyperlink>
                      </w:p>
                    </w:tc>
                  </w:tr>
                </w:tbl>
                <w:p w14:paraId="734B3DA5" w14:textId="77777777" w:rsidR="00CF7142" w:rsidRPr="003B4499" w:rsidRDefault="00CF7142" w:rsidP="00CF7142">
                  <w:pPr>
                    <w:spacing w:line="256" w:lineRule="auto"/>
                    <w:rPr>
                      <w:rFonts w:asciiTheme="majorHAnsi" w:hAnsiTheme="majorHAnsi" w:cstheme="majorHAnsi"/>
                      <w:color w:val="0563C1"/>
                      <w:u w:val="single"/>
                    </w:rPr>
                  </w:pPr>
                </w:p>
              </w:tc>
            </w:tr>
          </w:tbl>
          <w:p w14:paraId="242EAED5" w14:textId="77777777" w:rsidR="00CF7142" w:rsidRDefault="00CF7142">
            <w:pPr>
              <w:rPr>
                <w:lang w:val="en-GB"/>
              </w:rPr>
            </w:pPr>
          </w:p>
        </w:tc>
      </w:tr>
    </w:tbl>
    <w:p w14:paraId="4CAB7371" w14:textId="77777777" w:rsidR="001D5AF7" w:rsidRDefault="001D5AF7">
      <w:pPr>
        <w:rPr>
          <w:lang w:val="en-GB"/>
        </w:rPr>
      </w:pPr>
    </w:p>
    <w:p w14:paraId="6878A518" w14:textId="111D3400" w:rsidR="000874F3" w:rsidRPr="001D5AF7" w:rsidRDefault="000F48B1" w:rsidP="00CF7142">
      <w:pPr>
        <w:spacing w:after="120"/>
        <w:rPr>
          <w:lang w:val="en-GB"/>
        </w:rPr>
      </w:pPr>
      <w:r>
        <w:rPr>
          <w:lang w:val="en-GB"/>
        </w:rPr>
        <w:t>W</w:t>
      </w:r>
      <w:r w:rsidR="006E4795">
        <w:rPr>
          <w:lang w:val="en-GB"/>
        </w:rPr>
        <w:t xml:space="preserve">ith </w:t>
      </w:r>
      <w:r>
        <w:rPr>
          <w:lang w:val="en-GB"/>
        </w:rPr>
        <w:t xml:space="preserve">credit </w:t>
      </w:r>
      <w:r w:rsidR="006E4795">
        <w:rPr>
          <w:lang w:val="en-GB"/>
        </w:rPr>
        <w:t>to Cassandra Young and Gail Hull for some of the recommendations included.</w:t>
      </w:r>
      <w:r w:rsidR="000874F3">
        <w:rPr>
          <w:lang w:val="en-GB"/>
        </w:rPr>
        <w:br/>
      </w:r>
    </w:p>
    <w:sectPr w:rsidR="000874F3" w:rsidRPr="001D5AF7" w:rsidSect="001D5AF7">
      <w:headerReference w:type="default" r:id="rId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998A" w14:textId="77777777" w:rsidR="00653100" w:rsidRDefault="00653100" w:rsidP="006E4795">
      <w:r>
        <w:separator/>
      </w:r>
    </w:p>
  </w:endnote>
  <w:endnote w:type="continuationSeparator" w:id="0">
    <w:p w14:paraId="76080463" w14:textId="77777777" w:rsidR="00653100" w:rsidRDefault="00653100" w:rsidP="006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19D6" w14:textId="77777777" w:rsidR="00653100" w:rsidRDefault="00653100" w:rsidP="006E4795">
      <w:r>
        <w:separator/>
      </w:r>
    </w:p>
  </w:footnote>
  <w:footnote w:type="continuationSeparator" w:id="0">
    <w:p w14:paraId="72CBD6F1" w14:textId="77777777" w:rsidR="00653100" w:rsidRDefault="00653100" w:rsidP="006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851A" w14:textId="7C5F747F" w:rsidR="006E4795" w:rsidRDefault="006E4795">
    <w:pPr>
      <w:pStyle w:val="Header"/>
    </w:pPr>
    <w:r>
      <w:rPr>
        <w:noProof/>
      </w:rPr>
      <w:drawing>
        <wp:inline distT="0" distB="0" distL="0" distR="0" wp14:anchorId="750533AE" wp14:editId="120FEA01">
          <wp:extent cx="2628900" cy="8763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tter Header Ph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76"/>
    <w:multiLevelType w:val="multilevel"/>
    <w:tmpl w:val="CE7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30DD"/>
    <w:multiLevelType w:val="multilevel"/>
    <w:tmpl w:val="7E5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20AF4"/>
    <w:multiLevelType w:val="multilevel"/>
    <w:tmpl w:val="BF0C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5219"/>
    <w:multiLevelType w:val="multilevel"/>
    <w:tmpl w:val="928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01B5D"/>
    <w:multiLevelType w:val="multilevel"/>
    <w:tmpl w:val="C7C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673D0"/>
    <w:multiLevelType w:val="multilevel"/>
    <w:tmpl w:val="A3D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E4DD6"/>
    <w:multiLevelType w:val="multilevel"/>
    <w:tmpl w:val="859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E494A"/>
    <w:multiLevelType w:val="multilevel"/>
    <w:tmpl w:val="CBF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86BC6"/>
    <w:multiLevelType w:val="multilevel"/>
    <w:tmpl w:val="D84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A39EF"/>
    <w:multiLevelType w:val="multilevel"/>
    <w:tmpl w:val="94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254E6"/>
    <w:multiLevelType w:val="multilevel"/>
    <w:tmpl w:val="718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72700"/>
    <w:multiLevelType w:val="multilevel"/>
    <w:tmpl w:val="CB4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C0943"/>
    <w:multiLevelType w:val="multilevel"/>
    <w:tmpl w:val="216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57322"/>
    <w:multiLevelType w:val="multilevel"/>
    <w:tmpl w:val="58C8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A3"/>
    <w:multiLevelType w:val="multilevel"/>
    <w:tmpl w:val="2E4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90F4F"/>
    <w:multiLevelType w:val="multilevel"/>
    <w:tmpl w:val="EA7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04120"/>
    <w:multiLevelType w:val="multilevel"/>
    <w:tmpl w:val="509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F7"/>
    <w:rsid w:val="000874F3"/>
    <w:rsid w:val="000F48B1"/>
    <w:rsid w:val="00145E45"/>
    <w:rsid w:val="001D5AF7"/>
    <w:rsid w:val="002304C1"/>
    <w:rsid w:val="002B64B4"/>
    <w:rsid w:val="002C73DE"/>
    <w:rsid w:val="00353419"/>
    <w:rsid w:val="00460519"/>
    <w:rsid w:val="004754C0"/>
    <w:rsid w:val="0050501C"/>
    <w:rsid w:val="005A0D9E"/>
    <w:rsid w:val="005A591D"/>
    <w:rsid w:val="005C3111"/>
    <w:rsid w:val="00653100"/>
    <w:rsid w:val="006E4795"/>
    <w:rsid w:val="00705395"/>
    <w:rsid w:val="007E0877"/>
    <w:rsid w:val="008A7143"/>
    <w:rsid w:val="00955EE6"/>
    <w:rsid w:val="00970BF9"/>
    <w:rsid w:val="009A4BD2"/>
    <w:rsid w:val="009C50D8"/>
    <w:rsid w:val="00A40279"/>
    <w:rsid w:val="00A60B22"/>
    <w:rsid w:val="00B04E10"/>
    <w:rsid w:val="00B35C7C"/>
    <w:rsid w:val="00B44113"/>
    <w:rsid w:val="00BC7BC1"/>
    <w:rsid w:val="00C7550A"/>
    <w:rsid w:val="00C873B4"/>
    <w:rsid w:val="00CF7142"/>
    <w:rsid w:val="00D36B47"/>
    <w:rsid w:val="00DA5432"/>
    <w:rsid w:val="00ED7C2C"/>
    <w:rsid w:val="00F20CD6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D46F"/>
  <w15:chartTrackingRefBased/>
  <w15:docId w15:val="{5FAE080C-4440-4E03-9D1F-4E5E61D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C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E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95"/>
  </w:style>
  <w:style w:type="paragraph" w:styleId="Footer">
    <w:name w:val="footer"/>
    <w:basedOn w:val="Normal"/>
    <w:link w:val="FooterChar"/>
    <w:uiPriority w:val="99"/>
    <w:unhideWhenUsed/>
    <w:rsid w:val="006E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Churches Trust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Elizabeth Murray</cp:lastModifiedBy>
  <cp:revision>3</cp:revision>
  <dcterms:created xsi:type="dcterms:W3CDTF">2020-05-11T15:57:00Z</dcterms:created>
  <dcterms:modified xsi:type="dcterms:W3CDTF">2020-05-11T16:31:00Z</dcterms:modified>
</cp:coreProperties>
</file>